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3D7AD" w14:textId="13094775" w:rsidR="00C823CC" w:rsidRPr="00DE19E6" w:rsidRDefault="00C823CC" w:rsidP="00C823CC">
      <w:pPr>
        <w:spacing w:after="0" w:line="240" w:lineRule="auto"/>
        <w:ind w:right="-285"/>
        <w:jc w:val="both"/>
        <w:rPr>
          <w:rFonts w:eastAsia="Times New Roman" w:cs="Calibri"/>
          <w:b/>
          <w:sz w:val="24"/>
          <w:szCs w:val="24"/>
          <w:u w:val="single"/>
          <w:lang w:val="fr-FR"/>
        </w:rPr>
      </w:pPr>
      <w:r w:rsidRPr="00DE19E6">
        <w:rPr>
          <w:rFonts w:eastAsia="Times New Roman" w:cs="Times New Roman"/>
          <w:noProof/>
        </w:rPr>
        <w:drawing>
          <wp:anchor distT="0" distB="36195" distL="0" distR="0" simplePos="0" relativeHeight="251659264" behindDoc="0" locked="0" layoutInCell="1" allowOverlap="1" wp14:anchorId="726A4380" wp14:editId="35EE8501">
            <wp:simplePos x="0" y="0"/>
            <wp:positionH relativeFrom="column">
              <wp:posOffset>7112</wp:posOffset>
            </wp:positionH>
            <wp:positionV relativeFrom="paragraph">
              <wp:posOffset>161925</wp:posOffset>
            </wp:positionV>
            <wp:extent cx="1382400" cy="3697200"/>
            <wp:effectExtent l="152400" t="152400" r="370205" b="360680"/>
            <wp:wrapSquare wrapText="bothSides"/>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475B81B" w14:textId="77777777" w:rsidR="00C823CC" w:rsidRPr="00DE19E6" w:rsidRDefault="00C823CC" w:rsidP="00C823CC">
      <w:pPr>
        <w:spacing w:after="0" w:line="240" w:lineRule="auto"/>
        <w:ind w:right="-285"/>
        <w:jc w:val="both"/>
        <w:rPr>
          <w:rFonts w:eastAsia="Times New Roman" w:cs="Calibri"/>
          <w:b/>
          <w:sz w:val="24"/>
          <w:szCs w:val="24"/>
          <w:u w:val="single"/>
          <w:lang w:val="fr-FR"/>
        </w:rPr>
      </w:pPr>
      <w:r w:rsidRPr="00DE19E6">
        <w:rPr>
          <w:rFonts w:eastAsia="Times New Roman" w:cs="Times New Roman"/>
          <w:noProof/>
        </w:rPr>
        <mc:AlternateContent>
          <mc:Choice Requires="wps">
            <w:drawing>
              <wp:anchor distT="0" distB="0" distL="114300" distR="114300" simplePos="0" relativeHeight="251660288" behindDoc="0" locked="0" layoutInCell="1" allowOverlap="1" wp14:anchorId="039A903E" wp14:editId="5B9C5916">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14:paraId="2A67D530" w14:textId="77777777" w:rsidR="00C823CC" w:rsidRPr="00C823CC" w:rsidRDefault="00C823CC" w:rsidP="00C823CC">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C823CC">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NEUVAINE MENNAISIENNE </w:t>
                            </w:r>
                          </w:p>
                          <w:p w14:paraId="6C6A5D37" w14:textId="09952FF1" w:rsidR="00C823CC" w:rsidRPr="00C823CC" w:rsidRDefault="00C823CC" w:rsidP="00C823CC">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NOVEMBRE</w:t>
                            </w:r>
                            <w:r w:rsidRPr="00C823CC">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A903E" id="_x0000_t202" coordsize="21600,21600" o:spt="202" path="m,l,21600r21600,l21600,xe">
                <v:stroke joinstyle="miter"/>
                <v:path gradientshapeok="t" o:connecttype="rect"/>
              </v:shapetype>
              <v:shape id="Casella di testo 610264634" o:spid="_x0000_s1026" type="#_x0000_t202" style="position:absolute;left:0;text-align:left;margin-left:150.2pt;margin-top:.2pt;width:364.0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" filled="f" stroked="f">
                <v:textbox>
                  <w:txbxContent>
                    <w:p w14:paraId="2A67D530" w14:textId="77777777" w:rsidR="00C823CC" w:rsidRPr="00C823CC" w:rsidRDefault="00C823CC" w:rsidP="00C823CC">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C823CC">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NEUVAINE MENNAISIENNE </w:t>
                      </w:r>
                    </w:p>
                    <w:p w14:paraId="6C6A5D37" w14:textId="09952FF1" w:rsidR="00C823CC" w:rsidRPr="00C823CC" w:rsidRDefault="00C823CC" w:rsidP="00C823CC">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NOVEMBRE</w:t>
                      </w:r>
                      <w:r w:rsidRPr="00C823CC">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 xml:space="preserve">    2024</w:t>
                      </w:r>
                    </w:p>
                  </w:txbxContent>
                </v:textbox>
                <w10:wrap type="square"/>
              </v:shape>
            </w:pict>
          </mc:Fallback>
        </mc:AlternateContent>
      </w:r>
    </w:p>
    <w:p w14:paraId="03249664" w14:textId="2BAD3CD5" w:rsidR="00C823CC" w:rsidRPr="00DE19E6" w:rsidRDefault="00C823CC" w:rsidP="00C823CC">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DE19E6">
        <w:rPr>
          <w:rFonts w:eastAsia="Times New Roman" w:cs="Calibri"/>
          <w:b/>
          <w:sz w:val="24"/>
          <w:szCs w:val="24"/>
          <w:lang w:val="fr-FR"/>
        </w:rPr>
        <w:t>NOUVELLES DE LA POSTULATION</w:t>
      </w:r>
      <w:r w:rsidR="00F07E9C">
        <w:rPr>
          <w:rFonts w:eastAsia="Times New Roman" w:cs="Calibri"/>
          <w:b/>
          <w:sz w:val="24"/>
          <w:szCs w:val="24"/>
          <w:lang w:val="fr-FR"/>
        </w:rPr>
        <w:t xml:space="preserve"> </w:t>
      </w:r>
    </w:p>
    <w:p w14:paraId="700362A2" w14:textId="7C1E5BAA" w:rsidR="00F621C3" w:rsidRPr="00C823CC" w:rsidRDefault="00E317DE" w:rsidP="00C823CC">
      <w:pPr>
        <w:spacing w:after="0" w:line="240" w:lineRule="auto"/>
        <w:jc w:val="both"/>
        <w:rPr>
          <w:rFonts w:cstheme="minorHAnsi"/>
          <w:sz w:val="24"/>
          <w:szCs w:val="24"/>
          <w:lang w:val="fr-FR"/>
        </w:rPr>
      </w:pPr>
      <w:r>
        <w:rPr>
          <w:noProof/>
        </w:rPr>
        <w:drawing>
          <wp:anchor distT="0" distB="0" distL="114300" distR="114300" simplePos="0" relativeHeight="251662336" behindDoc="0" locked="0" layoutInCell="1" allowOverlap="1" wp14:anchorId="3BD7CD8D" wp14:editId="6F3D41A9">
            <wp:simplePos x="0" y="0"/>
            <wp:positionH relativeFrom="margin">
              <wp:align>right</wp:align>
            </wp:positionH>
            <wp:positionV relativeFrom="paragraph">
              <wp:posOffset>850652</wp:posOffset>
            </wp:positionV>
            <wp:extent cx="1235075" cy="1295400"/>
            <wp:effectExtent l="0" t="0" r="317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591" b="62027"/>
                    <a:stretch/>
                  </pic:blipFill>
                  <pic:spPr bwMode="auto">
                    <a:xfrm>
                      <a:off x="0" y="0"/>
                      <a:ext cx="123507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3CC" w:rsidRPr="00C823CC">
        <w:rPr>
          <w:b/>
          <w:sz w:val="28"/>
          <w:szCs w:val="28"/>
          <w:lang w:val="fr-FR"/>
        </w:rPr>
        <w:br/>
      </w:r>
      <w:r w:rsidR="00C823CC">
        <w:rPr>
          <w:rFonts w:cstheme="minorHAnsi"/>
          <w:sz w:val="24"/>
          <w:szCs w:val="24"/>
          <w:lang w:val="fr-FR"/>
        </w:rPr>
        <w:t xml:space="preserve">- </w:t>
      </w:r>
      <w:r w:rsidR="00F621C3" w:rsidRPr="00C823CC">
        <w:rPr>
          <w:rFonts w:cstheme="minorHAnsi"/>
          <w:sz w:val="24"/>
          <w:szCs w:val="24"/>
          <w:lang w:val="fr-FR"/>
        </w:rPr>
        <w:t xml:space="preserve">Les </w:t>
      </w:r>
      <w:r w:rsidR="000B0552" w:rsidRPr="00C823CC">
        <w:rPr>
          <w:rFonts w:cstheme="minorHAnsi"/>
          <w:sz w:val="24"/>
          <w:szCs w:val="24"/>
          <w:lang w:val="fr-FR"/>
        </w:rPr>
        <w:t>spécialistes en maladies infectieuses</w:t>
      </w:r>
      <w:r w:rsidR="0089720A" w:rsidRPr="00C823CC">
        <w:rPr>
          <w:rFonts w:cstheme="minorHAnsi"/>
          <w:sz w:val="24"/>
          <w:szCs w:val="24"/>
          <w:lang w:val="fr-FR"/>
        </w:rPr>
        <w:t>, le</w:t>
      </w:r>
      <w:r w:rsidR="000B0552" w:rsidRPr="00C823CC">
        <w:rPr>
          <w:rFonts w:cstheme="minorHAnsi"/>
          <w:sz w:val="24"/>
          <w:szCs w:val="24"/>
          <w:lang w:val="fr-FR"/>
        </w:rPr>
        <w:t xml:space="preserve"> </w:t>
      </w:r>
      <w:r w:rsidR="0089720A" w:rsidRPr="00C823CC">
        <w:rPr>
          <w:rFonts w:cstheme="minorHAnsi"/>
          <w:sz w:val="24"/>
          <w:szCs w:val="24"/>
          <w:lang w:val="fr-FR"/>
        </w:rPr>
        <w:t xml:space="preserve">Dr. </w:t>
      </w:r>
      <w:proofErr w:type="spellStart"/>
      <w:r w:rsidR="0089720A" w:rsidRPr="00C823CC">
        <w:rPr>
          <w:rFonts w:cstheme="minorHAnsi"/>
          <w:sz w:val="24"/>
          <w:szCs w:val="24"/>
          <w:lang w:val="fr-FR"/>
        </w:rPr>
        <w:t>Scoppettuolo</w:t>
      </w:r>
      <w:proofErr w:type="spellEnd"/>
      <w:r w:rsidR="0089720A" w:rsidRPr="00C823CC">
        <w:rPr>
          <w:rFonts w:cstheme="minorHAnsi"/>
          <w:sz w:val="24"/>
          <w:szCs w:val="24"/>
          <w:lang w:val="fr-FR"/>
        </w:rPr>
        <w:t xml:space="preserve"> (H. Universitaire Gemelli, Roma) et le Dr. </w:t>
      </w:r>
      <w:proofErr w:type="spellStart"/>
      <w:r w:rsidR="0089720A" w:rsidRPr="00C823CC">
        <w:rPr>
          <w:rFonts w:cstheme="minorHAnsi"/>
          <w:sz w:val="24"/>
          <w:szCs w:val="24"/>
          <w:lang w:val="fr-FR"/>
        </w:rPr>
        <w:t>Krzysztofiak</w:t>
      </w:r>
      <w:proofErr w:type="spellEnd"/>
      <w:r w:rsidR="0089720A" w:rsidRPr="00C823CC">
        <w:rPr>
          <w:rFonts w:cstheme="minorHAnsi"/>
          <w:sz w:val="24"/>
          <w:szCs w:val="24"/>
          <w:lang w:val="fr-FR"/>
        </w:rPr>
        <w:t xml:space="preserve"> (H</w:t>
      </w:r>
      <w:r w:rsidR="00C823CC">
        <w:rPr>
          <w:rFonts w:cstheme="minorHAnsi"/>
          <w:sz w:val="24"/>
          <w:szCs w:val="24"/>
          <w:lang w:val="fr-FR"/>
        </w:rPr>
        <w:t>ôpital</w:t>
      </w:r>
      <w:r w:rsidR="0089720A" w:rsidRPr="00C823CC">
        <w:rPr>
          <w:rFonts w:cstheme="minorHAnsi"/>
          <w:sz w:val="24"/>
          <w:szCs w:val="24"/>
          <w:lang w:val="fr-FR"/>
        </w:rPr>
        <w:t xml:space="preserve"> pédiatrique </w:t>
      </w:r>
      <w:proofErr w:type="spellStart"/>
      <w:r w:rsidR="0089720A" w:rsidRPr="00C823CC">
        <w:rPr>
          <w:rFonts w:cstheme="minorHAnsi"/>
          <w:sz w:val="24"/>
          <w:szCs w:val="24"/>
          <w:lang w:val="fr-FR"/>
        </w:rPr>
        <w:t>Gesù</w:t>
      </w:r>
      <w:proofErr w:type="spellEnd"/>
      <w:r w:rsidR="0089720A" w:rsidRPr="00C823CC">
        <w:rPr>
          <w:rFonts w:cstheme="minorHAnsi"/>
          <w:sz w:val="24"/>
          <w:szCs w:val="24"/>
          <w:lang w:val="fr-FR"/>
        </w:rPr>
        <w:t xml:space="preserve"> Bambino, Roma) ont examiné </w:t>
      </w:r>
      <w:r w:rsidR="000B0552" w:rsidRPr="00C823CC">
        <w:rPr>
          <w:rFonts w:cstheme="minorHAnsi"/>
          <w:sz w:val="24"/>
          <w:szCs w:val="24"/>
          <w:lang w:val="fr-FR"/>
        </w:rPr>
        <w:t xml:space="preserve">ensemble </w:t>
      </w:r>
      <w:r>
        <w:rPr>
          <w:rFonts w:cstheme="minorHAnsi"/>
          <w:sz w:val="24"/>
          <w:szCs w:val="24"/>
          <w:lang w:val="fr-FR"/>
        </w:rPr>
        <w:t xml:space="preserve">l’histoire </w:t>
      </w:r>
      <w:r w:rsidR="0089720A" w:rsidRPr="00C823CC">
        <w:rPr>
          <w:rFonts w:cstheme="minorHAnsi"/>
          <w:sz w:val="24"/>
          <w:szCs w:val="24"/>
          <w:lang w:val="fr-FR"/>
        </w:rPr>
        <w:t xml:space="preserve">de la guérison d’Enzo Carollo, en reprenant </w:t>
      </w:r>
      <w:r w:rsidR="00064E20" w:rsidRPr="00C823CC">
        <w:rPr>
          <w:rFonts w:cstheme="minorHAnsi"/>
          <w:sz w:val="24"/>
          <w:szCs w:val="24"/>
          <w:lang w:val="fr-FR"/>
        </w:rPr>
        <w:t>toute l</w:t>
      </w:r>
      <w:r w:rsidR="001F6865" w:rsidRPr="00C823CC">
        <w:rPr>
          <w:rFonts w:cstheme="minorHAnsi"/>
          <w:sz w:val="24"/>
          <w:szCs w:val="24"/>
          <w:lang w:val="fr-FR"/>
        </w:rPr>
        <w:t>’histoire clinique dès le début</w:t>
      </w:r>
      <w:r w:rsidR="00064E20" w:rsidRPr="00C823CC">
        <w:rPr>
          <w:rFonts w:cstheme="minorHAnsi"/>
          <w:sz w:val="24"/>
          <w:szCs w:val="24"/>
          <w:lang w:val="fr-FR"/>
        </w:rPr>
        <w:t xml:space="preserve">. Maintenant ils doivent compléter </w:t>
      </w:r>
      <w:r w:rsidR="00C823CC">
        <w:rPr>
          <w:rFonts w:cstheme="minorHAnsi"/>
          <w:sz w:val="24"/>
          <w:szCs w:val="24"/>
          <w:lang w:val="fr-FR"/>
        </w:rPr>
        <w:t>leur examen</w:t>
      </w:r>
      <w:r w:rsidR="00064E20" w:rsidRPr="00C823CC">
        <w:rPr>
          <w:rFonts w:cstheme="minorHAnsi"/>
          <w:sz w:val="24"/>
          <w:szCs w:val="24"/>
          <w:lang w:val="fr-FR"/>
        </w:rPr>
        <w:t xml:space="preserve"> avec la consultation d’un neurologue. Nous avons reçu aussi les expertises des </w:t>
      </w:r>
      <w:r w:rsidR="00C823CC" w:rsidRPr="00C823CC">
        <w:rPr>
          <w:rFonts w:cstheme="minorHAnsi"/>
          <w:sz w:val="24"/>
          <w:szCs w:val="24"/>
          <w:lang w:val="fr-FR"/>
        </w:rPr>
        <w:t>médecins</w:t>
      </w:r>
      <w:r w:rsidR="00064E20" w:rsidRPr="00C823CC">
        <w:rPr>
          <w:rFonts w:cstheme="minorHAnsi"/>
          <w:sz w:val="24"/>
          <w:szCs w:val="24"/>
          <w:lang w:val="fr-FR"/>
        </w:rPr>
        <w:t xml:space="preserve"> de l’Argentine – Roig et Arroyo- présents penda</w:t>
      </w:r>
      <w:r w:rsidR="00C823CC">
        <w:rPr>
          <w:rFonts w:cstheme="minorHAnsi"/>
          <w:sz w:val="24"/>
          <w:szCs w:val="24"/>
          <w:lang w:val="fr-FR"/>
        </w:rPr>
        <w:t>n</w:t>
      </w:r>
      <w:r w:rsidR="00064E20" w:rsidRPr="00C823CC">
        <w:rPr>
          <w:rFonts w:cstheme="minorHAnsi"/>
          <w:sz w:val="24"/>
          <w:szCs w:val="24"/>
          <w:lang w:val="fr-FR"/>
        </w:rPr>
        <w:t>t l’hospitalisation du petit Enzo. Au terme de</w:t>
      </w:r>
      <w:r w:rsidR="00C823CC">
        <w:rPr>
          <w:rFonts w:cstheme="minorHAnsi"/>
          <w:sz w:val="24"/>
          <w:szCs w:val="24"/>
          <w:lang w:val="fr-FR"/>
        </w:rPr>
        <w:t>s</w:t>
      </w:r>
      <w:r w:rsidR="00064E20" w:rsidRPr="00C823CC">
        <w:rPr>
          <w:rFonts w:cstheme="minorHAnsi"/>
          <w:sz w:val="24"/>
          <w:szCs w:val="24"/>
          <w:lang w:val="fr-FR"/>
        </w:rPr>
        <w:t xml:space="preserve"> travaux de</w:t>
      </w:r>
      <w:r w:rsidR="00C823CC">
        <w:rPr>
          <w:rFonts w:cstheme="minorHAnsi"/>
          <w:sz w:val="24"/>
          <w:szCs w:val="24"/>
          <w:lang w:val="fr-FR"/>
        </w:rPr>
        <w:t xml:space="preserve"> ce</w:t>
      </w:r>
      <w:r w:rsidR="00064E20" w:rsidRPr="00C823CC">
        <w:rPr>
          <w:rFonts w:cstheme="minorHAnsi"/>
          <w:sz w:val="24"/>
          <w:szCs w:val="24"/>
          <w:lang w:val="fr-FR"/>
        </w:rPr>
        <w:t>s médecins, on portera le tout au Dicastère des Causes des Saints.</w:t>
      </w:r>
      <w:r w:rsidRPr="00E317DE">
        <w:rPr>
          <w:noProof/>
          <w:lang w:val="fr-FR"/>
        </w:rPr>
        <w:t xml:space="preserve"> </w:t>
      </w:r>
    </w:p>
    <w:p w14:paraId="4CEBCDCC" w14:textId="34E8E82A" w:rsidR="00064E20" w:rsidRPr="00C823CC" w:rsidRDefault="00C823CC" w:rsidP="00C823CC">
      <w:pPr>
        <w:spacing w:after="0" w:line="240" w:lineRule="auto"/>
        <w:jc w:val="both"/>
        <w:rPr>
          <w:rFonts w:cstheme="minorHAnsi"/>
          <w:sz w:val="24"/>
          <w:szCs w:val="24"/>
          <w:lang w:val="fr-FR"/>
        </w:rPr>
      </w:pPr>
      <w:r w:rsidRPr="00C823CC">
        <w:rPr>
          <w:rFonts w:cstheme="minorHAnsi"/>
          <w:sz w:val="24"/>
          <w:szCs w:val="24"/>
          <w:lang w:val="fr-FR"/>
        </w:rPr>
        <w:t>-</w:t>
      </w:r>
      <w:r>
        <w:rPr>
          <w:rFonts w:cstheme="minorHAnsi"/>
          <w:sz w:val="24"/>
          <w:szCs w:val="24"/>
          <w:lang w:val="fr-FR"/>
        </w:rPr>
        <w:t xml:space="preserve"> </w:t>
      </w:r>
      <w:r w:rsidR="00064E20" w:rsidRPr="00C823CC">
        <w:rPr>
          <w:rFonts w:cstheme="minorHAnsi"/>
          <w:sz w:val="24"/>
          <w:szCs w:val="24"/>
          <w:lang w:val="fr-FR"/>
        </w:rPr>
        <w:t xml:space="preserve">En </w:t>
      </w:r>
      <w:r w:rsidRPr="00C823CC">
        <w:rPr>
          <w:rFonts w:cstheme="minorHAnsi"/>
          <w:sz w:val="24"/>
          <w:szCs w:val="24"/>
          <w:lang w:val="fr-FR"/>
        </w:rPr>
        <w:t>même</w:t>
      </w:r>
      <w:r w:rsidR="00064E20" w:rsidRPr="00C823CC">
        <w:rPr>
          <w:rFonts w:cstheme="minorHAnsi"/>
          <w:sz w:val="24"/>
          <w:szCs w:val="24"/>
          <w:lang w:val="fr-FR"/>
        </w:rPr>
        <w:t xml:space="preserve"> temps n</w:t>
      </w:r>
      <w:r w:rsidR="001F6865" w:rsidRPr="00C823CC">
        <w:rPr>
          <w:rFonts w:cstheme="minorHAnsi"/>
          <w:sz w:val="24"/>
          <w:szCs w:val="24"/>
          <w:lang w:val="fr-FR"/>
        </w:rPr>
        <w:t xml:space="preserve">ous </w:t>
      </w:r>
      <w:r w:rsidRPr="00C823CC">
        <w:rPr>
          <w:rFonts w:cstheme="minorHAnsi"/>
          <w:sz w:val="24"/>
          <w:szCs w:val="24"/>
          <w:lang w:val="fr-FR"/>
        </w:rPr>
        <w:t>pour</w:t>
      </w:r>
      <w:r w:rsidR="001F6865" w:rsidRPr="00C823CC">
        <w:rPr>
          <w:rFonts w:cstheme="minorHAnsi"/>
          <w:sz w:val="24"/>
          <w:szCs w:val="24"/>
          <w:lang w:val="fr-FR"/>
        </w:rPr>
        <w:t>suivons la recherche de la d</w:t>
      </w:r>
      <w:r w:rsidR="00064E20" w:rsidRPr="00C823CC">
        <w:rPr>
          <w:rFonts w:cstheme="minorHAnsi"/>
          <w:sz w:val="24"/>
          <w:szCs w:val="24"/>
          <w:lang w:val="fr-FR"/>
        </w:rPr>
        <w:t xml:space="preserve">ocumentation nécessaire pour introduire les Causes de Béatification de </w:t>
      </w:r>
      <w:r w:rsidRPr="00C823CC">
        <w:rPr>
          <w:rFonts w:cstheme="minorHAnsi"/>
          <w:sz w:val="24"/>
          <w:szCs w:val="24"/>
          <w:lang w:val="fr-FR"/>
        </w:rPr>
        <w:t>quelques-uns</w:t>
      </w:r>
      <w:r w:rsidR="00064E20" w:rsidRPr="00C823CC">
        <w:rPr>
          <w:rFonts w:cstheme="minorHAnsi"/>
          <w:sz w:val="24"/>
          <w:szCs w:val="24"/>
          <w:lang w:val="fr-FR"/>
        </w:rPr>
        <w:t xml:space="preserve"> de nos Frères “saints” (actuellement</w:t>
      </w:r>
      <w:r w:rsidR="001F6865" w:rsidRPr="00C823CC">
        <w:rPr>
          <w:rFonts w:cstheme="minorHAnsi"/>
          <w:sz w:val="24"/>
          <w:szCs w:val="24"/>
          <w:lang w:val="fr-FR"/>
        </w:rPr>
        <w:t xml:space="preserve"> ceux qui semblent </w:t>
      </w:r>
      <w:r w:rsidRPr="00C823CC">
        <w:rPr>
          <w:rFonts w:cstheme="minorHAnsi"/>
          <w:sz w:val="24"/>
          <w:szCs w:val="24"/>
          <w:lang w:val="fr-FR"/>
        </w:rPr>
        <w:t xml:space="preserve">les </w:t>
      </w:r>
      <w:r w:rsidR="001F6865" w:rsidRPr="00C823CC">
        <w:rPr>
          <w:rFonts w:cstheme="minorHAnsi"/>
          <w:sz w:val="24"/>
          <w:szCs w:val="24"/>
          <w:lang w:val="fr-FR"/>
        </w:rPr>
        <w:t>plus évidents</w:t>
      </w:r>
      <w:r w:rsidRPr="00C823CC">
        <w:rPr>
          <w:rFonts w:cstheme="minorHAnsi"/>
          <w:sz w:val="24"/>
          <w:szCs w:val="24"/>
          <w:lang w:val="fr-FR"/>
        </w:rPr>
        <w:t xml:space="preserve"> sont :</w:t>
      </w:r>
      <w:r w:rsidR="00064E20" w:rsidRPr="00C823CC">
        <w:rPr>
          <w:rFonts w:cstheme="minorHAnsi"/>
          <w:sz w:val="24"/>
          <w:szCs w:val="24"/>
          <w:lang w:val="fr-FR"/>
        </w:rPr>
        <w:t xml:space="preserve"> les Frères </w:t>
      </w:r>
      <w:r w:rsidRPr="00C823CC">
        <w:rPr>
          <w:rFonts w:cstheme="minorHAnsi"/>
          <w:sz w:val="24"/>
          <w:szCs w:val="24"/>
          <w:lang w:val="fr-FR"/>
        </w:rPr>
        <w:t>Zoël</w:t>
      </w:r>
      <w:r w:rsidR="00064E20" w:rsidRPr="00C823CC">
        <w:rPr>
          <w:rFonts w:cstheme="minorHAnsi"/>
          <w:sz w:val="24"/>
          <w:szCs w:val="24"/>
          <w:lang w:val="fr-FR"/>
        </w:rPr>
        <w:t xml:space="preserve"> Hamon, François Cardinal</w:t>
      </w:r>
      <w:r w:rsidR="002F124E" w:rsidRPr="00C823CC">
        <w:rPr>
          <w:rFonts w:cstheme="minorHAnsi"/>
          <w:sz w:val="24"/>
          <w:szCs w:val="24"/>
          <w:lang w:val="fr-FR"/>
        </w:rPr>
        <w:t>, Hyacinthe Fich</w:t>
      </w:r>
      <w:r w:rsidR="001F6865" w:rsidRPr="00C823CC">
        <w:rPr>
          <w:rFonts w:cstheme="minorHAnsi"/>
          <w:sz w:val="24"/>
          <w:szCs w:val="24"/>
          <w:lang w:val="fr-FR"/>
        </w:rPr>
        <w:t xml:space="preserve">ou, Constantin-Marie </w:t>
      </w:r>
      <w:proofErr w:type="spellStart"/>
      <w:r w:rsidR="001F6865" w:rsidRPr="00C823CC">
        <w:rPr>
          <w:rFonts w:cstheme="minorHAnsi"/>
          <w:sz w:val="24"/>
          <w:szCs w:val="24"/>
          <w:lang w:val="fr-FR"/>
        </w:rPr>
        <w:t>R</w:t>
      </w:r>
      <w:r w:rsidR="002F124E" w:rsidRPr="00C823CC">
        <w:rPr>
          <w:rFonts w:cstheme="minorHAnsi"/>
          <w:sz w:val="24"/>
          <w:szCs w:val="24"/>
          <w:lang w:val="fr-FR"/>
        </w:rPr>
        <w:t>oulin</w:t>
      </w:r>
      <w:proofErr w:type="spellEnd"/>
      <w:r w:rsidR="002F124E" w:rsidRPr="00C823CC">
        <w:rPr>
          <w:rFonts w:cstheme="minorHAnsi"/>
          <w:sz w:val="24"/>
          <w:szCs w:val="24"/>
          <w:lang w:val="fr-FR"/>
        </w:rPr>
        <w:t>, Lucien Séveno…) Nous demandons aux Frères</w:t>
      </w:r>
      <w:r w:rsidR="001F6865" w:rsidRPr="00C823CC">
        <w:rPr>
          <w:rFonts w:cstheme="minorHAnsi"/>
          <w:sz w:val="24"/>
          <w:szCs w:val="24"/>
          <w:lang w:val="fr-FR"/>
        </w:rPr>
        <w:t>,</w:t>
      </w:r>
      <w:r w:rsidR="002F124E" w:rsidRPr="00C823CC">
        <w:rPr>
          <w:rFonts w:cstheme="minorHAnsi"/>
          <w:sz w:val="24"/>
          <w:szCs w:val="24"/>
          <w:lang w:val="fr-FR"/>
        </w:rPr>
        <w:t xml:space="preserve"> qui peuvent réaliser ces recherches</w:t>
      </w:r>
      <w:r w:rsidR="001F6865" w:rsidRPr="00C823CC">
        <w:rPr>
          <w:rFonts w:cstheme="minorHAnsi"/>
          <w:sz w:val="24"/>
          <w:szCs w:val="24"/>
          <w:lang w:val="fr-FR"/>
        </w:rPr>
        <w:t>,</w:t>
      </w:r>
      <w:r w:rsidR="002F124E" w:rsidRPr="00C823CC">
        <w:rPr>
          <w:rFonts w:cstheme="minorHAnsi"/>
          <w:sz w:val="24"/>
          <w:szCs w:val="24"/>
          <w:lang w:val="fr-FR"/>
        </w:rPr>
        <w:t xml:space="preserve"> de recueillir les </w:t>
      </w:r>
      <w:r w:rsidRPr="00C823CC">
        <w:rPr>
          <w:rFonts w:cstheme="minorHAnsi"/>
          <w:sz w:val="24"/>
          <w:szCs w:val="24"/>
          <w:lang w:val="fr-FR"/>
        </w:rPr>
        <w:t>documents :</w:t>
      </w:r>
      <w:r w:rsidR="002F124E" w:rsidRPr="00C823CC">
        <w:rPr>
          <w:rFonts w:cstheme="minorHAnsi"/>
          <w:sz w:val="24"/>
          <w:szCs w:val="24"/>
          <w:lang w:val="fr-FR"/>
        </w:rPr>
        <w:t xml:space="preserve"> témoignages, écrits, biographies, faveurs… de ces Frères, mais aussi d’autres qui ont laissé une bonne renommée de Sainteté. La documentation recueillie peut </w:t>
      </w:r>
      <w:r w:rsidRPr="00C823CC">
        <w:rPr>
          <w:rFonts w:cstheme="minorHAnsi"/>
          <w:sz w:val="24"/>
          <w:szCs w:val="24"/>
          <w:lang w:val="fr-FR"/>
        </w:rPr>
        <w:t>être</w:t>
      </w:r>
      <w:r w:rsidR="002F124E" w:rsidRPr="00C823CC">
        <w:rPr>
          <w:rFonts w:cstheme="minorHAnsi"/>
          <w:sz w:val="24"/>
          <w:szCs w:val="24"/>
          <w:lang w:val="fr-FR"/>
        </w:rPr>
        <w:t xml:space="preserve"> envoyé</w:t>
      </w:r>
      <w:r w:rsidR="001F6865" w:rsidRPr="00C823CC">
        <w:rPr>
          <w:rFonts w:cstheme="minorHAnsi"/>
          <w:sz w:val="24"/>
          <w:szCs w:val="24"/>
          <w:lang w:val="fr-FR"/>
        </w:rPr>
        <w:t>e</w:t>
      </w:r>
      <w:r w:rsidR="002F124E" w:rsidRPr="00C823CC">
        <w:rPr>
          <w:rFonts w:cstheme="minorHAnsi"/>
          <w:sz w:val="24"/>
          <w:szCs w:val="24"/>
          <w:lang w:val="fr-FR"/>
        </w:rPr>
        <w:t xml:space="preserve"> à la postulation directement ou par les archives de chaque Province.</w:t>
      </w:r>
      <w:r w:rsidR="005F00F9" w:rsidRPr="00C823CC">
        <w:rPr>
          <w:rFonts w:cstheme="minorHAnsi"/>
          <w:sz w:val="24"/>
          <w:szCs w:val="24"/>
          <w:lang w:val="fr-FR"/>
        </w:rPr>
        <w:t xml:space="preserve"> </w:t>
      </w:r>
    </w:p>
    <w:p w14:paraId="0D42E926" w14:textId="39BAC1F0" w:rsidR="002F124E" w:rsidRDefault="002F124E" w:rsidP="00C823CC">
      <w:pPr>
        <w:spacing w:after="0" w:line="240" w:lineRule="auto"/>
        <w:jc w:val="both"/>
        <w:rPr>
          <w:rFonts w:cstheme="minorHAnsi"/>
          <w:sz w:val="24"/>
          <w:szCs w:val="24"/>
          <w:lang w:val="fr-FR"/>
        </w:rPr>
      </w:pPr>
      <w:r w:rsidRPr="00C823CC">
        <w:rPr>
          <w:rFonts w:cstheme="minorHAnsi"/>
          <w:sz w:val="24"/>
          <w:szCs w:val="24"/>
          <w:lang w:val="fr-FR"/>
        </w:rPr>
        <w:t xml:space="preserve">La </w:t>
      </w:r>
      <w:r w:rsidR="00C823CC" w:rsidRPr="00C823CC">
        <w:rPr>
          <w:rFonts w:cstheme="minorHAnsi"/>
          <w:sz w:val="24"/>
          <w:szCs w:val="24"/>
          <w:lang w:val="fr-FR"/>
        </w:rPr>
        <w:t>postulation,</w:t>
      </w:r>
      <w:r w:rsidR="005F00F9" w:rsidRPr="00C823CC">
        <w:rPr>
          <w:rFonts w:cstheme="minorHAnsi"/>
          <w:sz w:val="24"/>
          <w:szCs w:val="24"/>
          <w:lang w:val="fr-FR"/>
        </w:rPr>
        <w:t xml:space="preserve"> avec l’autorisation du Supérieur Général </w:t>
      </w:r>
      <w:r w:rsidR="00C823CC">
        <w:rPr>
          <w:rFonts w:cstheme="minorHAnsi"/>
          <w:sz w:val="24"/>
          <w:szCs w:val="24"/>
          <w:lang w:val="fr-FR"/>
        </w:rPr>
        <w:t>et</w:t>
      </w:r>
      <w:r w:rsidR="005F00F9" w:rsidRPr="00C823CC">
        <w:rPr>
          <w:rFonts w:cstheme="minorHAnsi"/>
          <w:sz w:val="24"/>
          <w:szCs w:val="24"/>
          <w:lang w:val="fr-FR"/>
        </w:rPr>
        <w:t xml:space="preserve"> son Conseil, peut nommer un vice-postulateur </w:t>
      </w:r>
      <w:r w:rsidR="001F6865" w:rsidRPr="00C823CC">
        <w:rPr>
          <w:rFonts w:cstheme="minorHAnsi"/>
          <w:sz w:val="24"/>
          <w:szCs w:val="24"/>
          <w:lang w:val="fr-FR"/>
        </w:rPr>
        <w:t>dans chaq</w:t>
      </w:r>
      <w:r w:rsidR="00C823CC">
        <w:rPr>
          <w:rFonts w:cstheme="minorHAnsi"/>
          <w:sz w:val="24"/>
          <w:szCs w:val="24"/>
          <w:lang w:val="fr-FR"/>
        </w:rPr>
        <w:t>u</w:t>
      </w:r>
      <w:r w:rsidR="001F6865" w:rsidRPr="00C823CC">
        <w:rPr>
          <w:rFonts w:cstheme="minorHAnsi"/>
          <w:sz w:val="24"/>
          <w:szCs w:val="24"/>
          <w:lang w:val="fr-FR"/>
        </w:rPr>
        <w:t>e pays</w:t>
      </w:r>
      <w:r w:rsidR="00C823CC">
        <w:rPr>
          <w:rFonts w:cstheme="minorHAnsi"/>
          <w:sz w:val="24"/>
          <w:szCs w:val="24"/>
          <w:lang w:val="fr-FR"/>
        </w:rPr>
        <w:t xml:space="preserve"> </w:t>
      </w:r>
      <w:r w:rsidR="001F6865" w:rsidRPr="00C823CC">
        <w:rPr>
          <w:rFonts w:cstheme="minorHAnsi"/>
          <w:sz w:val="24"/>
          <w:szCs w:val="24"/>
          <w:lang w:val="fr-FR"/>
        </w:rPr>
        <w:t>: il</w:t>
      </w:r>
      <w:r w:rsidR="005F00F9" w:rsidRPr="00C823CC">
        <w:rPr>
          <w:rFonts w:cstheme="minorHAnsi"/>
          <w:sz w:val="24"/>
          <w:szCs w:val="24"/>
          <w:lang w:val="fr-FR"/>
        </w:rPr>
        <w:t xml:space="preserve"> peut </w:t>
      </w:r>
      <w:r w:rsidR="00C823CC">
        <w:rPr>
          <w:rFonts w:cstheme="minorHAnsi"/>
          <w:sz w:val="24"/>
          <w:szCs w:val="24"/>
          <w:lang w:val="fr-FR"/>
        </w:rPr>
        <w:t>ê</w:t>
      </w:r>
      <w:r w:rsidR="005F00F9" w:rsidRPr="00C823CC">
        <w:rPr>
          <w:rFonts w:cstheme="minorHAnsi"/>
          <w:sz w:val="24"/>
          <w:szCs w:val="24"/>
          <w:lang w:val="fr-FR"/>
        </w:rPr>
        <w:t xml:space="preserve">tre l’animateur mennaisien, indiqué par le Conseil </w:t>
      </w:r>
      <w:r w:rsidR="00C823CC">
        <w:rPr>
          <w:rFonts w:cstheme="minorHAnsi"/>
          <w:sz w:val="24"/>
          <w:szCs w:val="24"/>
          <w:lang w:val="fr-FR"/>
        </w:rPr>
        <w:t xml:space="preserve">de Province ou de </w:t>
      </w:r>
      <w:proofErr w:type="spellStart"/>
      <w:r w:rsidR="00C823CC">
        <w:rPr>
          <w:rFonts w:cstheme="minorHAnsi"/>
          <w:sz w:val="24"/>
          <w:szCs w:val="24"/>
          <w:lang w:val="fr-FR"/>
        </w:rPr>
        <w:t>Distict</w:t>
      </w:r>
      <w:proofErr w:type="spellEnd"/>
      <w:r w:rsidR="005F00F9" w:rsidRPr="00C823CC">
        <w:rPr>
          <w:rFonts w:cstheme="minorHAnsi"/>
          <w:sz w:val="24"/>
          <w:szCs w:val="24"/>
          <w:lang w:val="fr-FR"/>
        </w:rPr>
        <w:t>, pour s’occuper de ce travail délicat et précieux.</w:t>
      </w:r>
    </w:p>
    <w:p w14:paraId="3284C9B5" w14:textId="5D0D488C" w:rsidR="00C823CC" w:rsidRPr="00C823CC" w:rsidRDefault="00C823CC" w:rsidP="00C823CC">
      <w:pPr>
        <w:spacing w:after="0" w:line="240" w:lineRule="auto"/>
        <w:ind w:left="360"/>
        <w:jc w:val="both"/>
        <w:rPr>
          <w:rFonts w:cstheme="minorHAnsi"/>
          <w:sz w:val="24"/>
          <w:szCs w:val="24"/>
          <w:lang w:val="fr-FR"/>
        </w:rPr>
      </w:pPr>
    </w:p>
    <w:p w14:paraId="5AF708B5" w14:textId="072EC42A" w:rsidR="004D434F" w:rsidRPr="00C823CC" w:rsidRDefault="004D434F" w:rsidP="00C823CC">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C823CC">
        <w:rPr>
          <w:rFonts w:eastAsia="Times New Roman" w:cs="Calibri"/>
          <w:b/>
          <w:sz w:val="24"/>
          <w:szCs w:val="24"/>
          <w:lang w:val="fr-FR"/>
        </w:rPr>
        <w:t xml:space="preserve">LA GRANDE NEUVAINE </w:t>
      </w:r>
    </w:p>
    <w:p w14:paraId="38350BD7" w14:textId="2828258C" w:rsidR="00584BA0" w:rsidRPr="00584BA0" w:rsidRDefault="00834F34" w:rsidP="00584BA0">
      <w:pPr>
        <w:spacing w:after="0" w:line="240" w:lineRule="auto"/>
        <w:jc w:val="both"/>
        <w:rPr>
          <w:rFonts w:cstheme="minorHAnsi"/>
          <w:sz w:val="24"/>
          <w:szCs w:val="24"/>
          <w:lang w:val="fr-FR"/>
        </w:rPr>
      </w:pPr>
      <w:r>
        <w:rPr>
          <w:rFonts w:cstheme="minorHAnsi"/>
          <w:noProof/>
          <w:sz w:val="24"/>
          <w:szCs w:val="24"/>
          <w:lang w:val="fr-FR"/>
        </w:rPr>
        <w:drawing>
          <wp:anchor distT="0" distB="0" distL="114300" distR="114300" simplePos="0" relativeHeight="251677696" behindDoc="0" locked="0" layoutInCell="1" allowOverlap="1" wp14:anchorId="4FF5C63D" wp14:editId="14E263B6">
            <wp:simplePos x="0" y="0"/>
            <wp:positionH relativeFrom="column">
              <wp:posOffset>-635</wp:posOffset>
            </wp:positionH>
            <wp:positionV relativeFrom="paragraph">
              <wp:posOffset>30480</wp:posOffset>
            </wp:positionV>
            <wp:extent cx="2543175" cy="2981325"/>
            <wp:effectExtent l="0" t="0" r="0" b="0"/>
            <wp:wrapSquare wrapText="bothSides"/>
            <wp:docPr id="189078739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7396" name="Immagine 1890787396"/>
                    <pic:cNvPicPr/>
                  </pic:nvPicPr>
                  <pic:blipFill>
                    <a:blip r:embed="rId7">
                      <a:extLst>
                        <a:ext uri="{28A0092B-C50C-407E-A947-70E740481C1C}">
                          <a14:useLocalDpi xmlns:a14="http://schemas.microsoft.com/office/drawing/2010/main" val="0"/>
                        </a:ext>
                      </a:extLst>
                    </a:blip>
                    <a:stretch>
                      <a:fillRect/>
                    </a:stretch>
                  </pic:blipFill>
                  <pic:spPr>
                    <a:xfrm>
                      <a:off x="0" y="0"/>
                      <a:ext cx="2543175" cy="2981325"/>
                    </a:xfrm>
                    <a:prstGeom prst="rect">
                      <a:avLst/>
                    </a:prstGeom>
                  </pic:spPr>
                </pic:pic>
              </a:graphicData>
            </a:graphic>
          </wp:anchor>
        </w:drawing>
      </w:r>
      <w:r w:rsidR="00584BA0" w:rsidRPr="00584BA0">
        <w:rPr>
          <w:rFonts w:cstheme="minorHAnsi"/>
          <w:sz w:val="24"/>
          <w:szCs w:val="24"/>
          <w:lang w:val="fr-FR"/>
        </w:rPr>
        <w:t>Nous sommes entrés dans la GRANDE NEUVAINE de Novembre. Nous savons que cette Neuvaine est célébrée avec beaucoup d’initiatives dans chaque communauté, école</w:t>
      </w:r>
      <w:r w:rsidR="00584BA0">
        <w:rPr>
          <w:rFonts w:cstheme="minorHAnsi"/>
          <w:sz w:val="24"/>
          <w:szCs w:val="24"/>
          <w:lang w:val="fr-FR"/>
        </w:rPr>
        <w:t>,</w:t>
      </w:r>
      <w:r w:rsidR="00584BA0" w:rsidRPr="00584BA0">
        <w:rPr>
          <w:rFonts w:cstheme="minorHAnsi"/>
          <w:sz w:val="24"/>
          <w:szCs w:val="24"/>
          <w:lang w:val="fr-FR"/>
        </w:rPr>
        <w:t xml:space="preserve"> Province</w:t>
      </w:r>
      <w:r w:rsidR="00584BA0">
        <w:rPr>
          <w:rFonts w:cstheme="minorHAnsi"/>
          <w:sz w:val="24"/>
          <w:szCs w:val="24"/>
          <w:lang w:val="fr-FR"/>
        </w:rPr>
        <w:t xml:space="preserve"> ou District</w:t>
      </w:r>
      <w:r w:rsidR="00584BA0" w:rsidRPr="00584BA0">
        <w:rPr>
          <w:rFonts w:cstheme="minorHAnsi"/>
          <w:sz w:val="24"/>
          <w:szCs w:val="24"/>
          <w:lang w:val="fr-FR"/>
        </w:rPr>
        <w:t>. Nous suivons le grand courant – depuis plus d’un siècle</w:t>
      </w:r>
      <w:r w:rsidR="00584BA0">
        <w:rPr>
          <w:rFonts w:cstheme="minorHAnsi"/>
          <w:sz w:val="24"/>
          <w:szCs w:val="24"/>
          <w:lang w:val="fr-FR"/>
        </w:rPr>
        <w:t xml:space="preserve"> –</w:t>
      </w:r>
      <w:r w:rsidR="00584BA0" w:rsidRPr="00584BA0">
        <w:rPr>
          <w:rFonts w:cstheme="minorHAnsi"/>
          <w:sz w:val="24"/>
          <w:szCs w:val="24"/>
          <w:lang w:val="fr-FR"/>
        </w:rPr>
        <w:t xml:space="preserve"> de</w:t>
      </w:r>
      <w:r w:rsidR="00584BA0">
        <w:rPr>
          <w:rFonts w:cstheme="minorHAnsi"/>
          <w:sz w:val="24"/>
          <w:szCs w:val="24"/>
          <w:lang w:val="fr-FR"/>
        </w:rPr>
        <w:t xml:space="preserve"> </w:t>
      </w:r>
      <w:r w:rsidR="00584BA0" w:rsidRPr="00584BA0">
        <w:rPr>
          <w:rFonts w:cstheme="minorHAnsi"/>
          <w:sz w:val="24"/>
          <w:szCs w:val="24"/>
          <w:lang w:val="fr-FR"/>
        </w:rPr>
        <w:t xml:space="preserve">la dévotion, de la prière, de la connaissance, de l’amour envers le Père de la Mennais. Dévotion filiale qui a porté beaucoup de fruits de “sainteté” mennaisienne auprès des élèves et de leurs familles, des Filles de la Providence, des Frères. Elle a conduit aussi à la reconnaissance de l’héroïcité des Vertus du Père, malgré des obstacles </w:t>
      </w:r>
      <w:r w:rsidR="00584BA0">
        <w:rPr>
          <w:rFonts w:cstheme="minorHAnsi"/>
          <w:sz w:val="24"/>
          <w:szCs w:val="24"/>
          <w:lang w:val="fr-FR"/>
        </w:rPr>
        <w:t>nombreux</w:t>
      </w:r>
      <w:r w:rsidR="00584BA0" w:rsidRPr="00584BA0">
        <w:rPr>
          <w:rFonts w:cstheme="minorHAnsi"/>
          <w:sz w:val="24"/>
          <w:szCs w:val="24"/>
          <w:lang w:val="fr-FR"/>
        </w:rPr>
        <w:t xml:space="preserve">. Nous sommes un peu impatients du fait que nous ne voyons pas très proche sa Béatification et que la reconnaissance d’une guérison inexplicable semble </w:t>
      </w:r>
      <w:r w:rsidR="00584BA0">
        <w:rPr>
          <w:rFonts w:cstheme="minorHAnsi"/>
          <w:sz w:val="24"/>
          <w:szCs w:val="24"/>
          <w:lang w:val="fr-FR"/>
        </w:rPr>
        <w:t>difficile à obtenir</w:t>
      </w:r>
      <w:r w:rsidR="00584BA0" w:rsidRPr="00584BA0">
        <w:rPr>
          <w:rFonts w:cstheme="minorHAnsi"/>
          <w:sz w:val="24"/>
          <w:szCs w:val="24"/>
          <w:lang w:val="fr-FR"/>
        </w:rPr>
        <w:t xml:space="preserve">. Nous encourageons les FRERES ANIMATEURS MENNAISIENS à soigner de façon particulière cette neuvaine, à envoyer suggestions et réalisations sur le groupe WhatsApp des Animateurs. </w:t>
      </w:r>
    </w:p>
    <w:p w14:paraId="6614009C" w14:textId="77777777" w:rsidR="00584BA0" w:rsidRPr="00584BA0" w:rsidRDefault="00584BA0" w:rsidP="00584BA0">
      <w:pPr>
        <w:spacing w:after="0" w:line="240" w:lineRule="auto"/>
        <w:jc w:val="both"/>
        <w:rPr>
          <w:rFonts w:cstheme="minorHAnsi"/>
          <w:sz w:val="24"/>
          <w:szCs w:val="24"/>
          <w:lang w:val="fr-FR"/>
        </w:rPr>
      </w:pPr>
    </w:p>
    <w:p w14:paraId="4CCF1064" w14:textId="77777777" w:rsidR="00834F34" w:rsidRDefault="00834F34" w:rsidP="00584BA0">
      <w:pPr>
        <w:spacing w:after="0" w:line="240" w:lineRule="auto"/>
        <w:jc w:val="both"/>
        <w:rPr>
          <w:rFonts w:cstheme="minorHAnsi"/>
          <w:b/>
          <w:bCs/>
          <w:sz w:val="24"/>
          <w:szCs w:val="24"/>
          <w:lang w:val="fr-FR"/>
        </w:rPr>
      </w:pPr>
    </w:p>
    <w:p w14:paraId="286841C8" w14:textId="4C17EC3F" w:rsidR="00584BA0" w:rsidRPr="00584BA0" w:rsidRDefault="00584BA0" w:rsidP="00584BA0">
      <w:pPr>
        <w:spacing w:after="0" w:line="240" w:lineRule="auto"/>
        <w:jc w:val="both"/>
        <w:rPr>
          <w:rFonts w:cstheme="minorHAnsi"/>
          <w:b/>
          <w:bCs/>
          <w:sz w:val="24"/>
          <w:szCs w:val="24"/>
          <w:lang w:val="fr-FR"/>
        </w:rPr>
      </w:pPr>
      <w:r w:rsidRPr="00584BA0">
        <w:rPr>
          <w:rFonts w:cstheme="minorHAnsi"/>
          <w:b/>
          <w:bCs/>
          <w:sz w:val="24"/>
          <w:szCs w:val="24"/>
          <w:lang w:val="fr-FR"/>
        </w:rPr>
        <w:lastRenderedPageBreak/>
        <w:t>MATERIEL ET INDICATIONS POUR LA NEUVAINE</w:t>
      </w:r>
    </w:p>
    <w:p w14:paraId="42B058B8" w14:textId="3EB4AE8F" w:rsidR="00584BA0" w:rsidRPr="00584BA0" w:rsidRDefault="00584BA0" w:rsidP="00584BA0">
      <w:pPr>
        <w:spacing w:after="0" w:line="240" w:lineRule="auto"/>
        <w:jc w:val="both"/>
        <w:rPr>
          <w:rFonts w:cstheme="minorHAnsi"/>
          <w:sz w:val="24"/>
          <w:szCs w:val="24"/>
          <w:lang w:val="fr-FR"/>
        </w:rPr>
      </w:pPr>
      <w:r w:rsidRPr="00584BA0">
        <w:rPr>
          <w:rFonts w:cstheme="minorHAnsi"/>
          <w:sz w:val="24"/>
          <w:szCs w:val="24"/>
          <w:lang w:val="fr-FR"/>
        </w:rPr>
        <w:t>-PRIERES</w:t>
      </w:r>
      <w:r>
        <w:rPr>
          <w:rFonts w:cstheme="minorHAnsi"/>
          <w:sz w:val="24"/>
          <w:szCs w:val="24"/>
          <w:lang w:val="fr-FR"/>
        </w:rPr>
        <w:t xml:space="preserve"> </w:t>
      </w:r>
      <w:r w:rsidRPr="00584BA0">
        <w:rPr>
          <w:rFonts w:cstheme="minorHAnsi"/>
          <w:sz w:val="24"/>
          <w:szCs w:val="24"/>
          <w:lang w:val="fr-FR"/>
        </w:rPr>
        <w:t>: Vous en trouve</w:t>
      </w:r>
      <w:r>
        <w:rPr>
          <w:rFonts w:cstheme="minorHAnsi"/>
          <w:sz w:val="24"/>
          <w:szCs w:val="24"/>
          <w:lang w:val="fr-FR"/>
        </w:rPr>
        <w:t>re</w:t>
      </w:r>
      <w:r w:rsidRPr="00584BA0">
        <w:rPr>
          <w:rFonts w:cstheme="minorHAnsi"/>
          <w:sz w:val="24"/>
          <w:szCs w:val="24"/>
          <w:lang w:val="fr-FR"/>
        </w:rPr>
        <w:t>z un bon choix au début du Calendrier religieux</w:t>
      </w:r>
      <w:r w:rsidR="00834F34">
        <w:rPr>
          <w:rFonts w:cstheme="minorHAnsi"/>
          <w:sz w:val="24"/>
          <w:szCs w:val="24"/>
          <w:lang w:val="fr-FR"/>
        </w:rPr>
        <w:t xml:space="preserve"> </w:t>
      </w:r>
      <w:r w:rsidRPr="00584BA0">
        <w:rPr>
          <w:rFonts w:cstheme="minorHAnsi"/>
          <w:sz w:val="24"/>
          <w:szCs w:val="24"/>
          <w:lang w:val="fr-FR"/>
        </w:rPr>
        <w:t xml:space="preserve">: </w:t>
      </w:r>
      <w:r>
        <w:rPr>
          <w:rFonts w:cstheme="minorHAnsi"/>
          <w:sz w:val="24"/>
          <w:szCs w:val="24"/>
          <w:lang w:val="fr-FR"/>
        </w:rPr>
        <w:t>prières d’</w:t>
      </w:r>
      <w:r w:rsidRPr="00584BA0">
        <w:rPr>
          <w:rFonts w:cstheme="minorHAnsi"/>
          <w:sz w:val="24"/>
          <w:szCs w:val="24"/>
          <w:lang w:val="fr-FR"/>
        </w:rPr>
        <w:t xml:space="preserve">offrande, </w:t>
      </w:r>
      <w:r>
        <w:rPr>
          <w:rFonts w:cstheme="minorHAnsi"/>
          <w:sz w:val="24"/>
          <w:szCs w:val="24"/>
          <w:lang w:val="fr-FR"/>
        </w:rPr>
        <w:t xml:space="preserve">pour les </w:t>
      </w:r>
      <w:r w:rsidRPr="00584BA0">
        <w:rPr>
          <w:rFonts w:cstheme="minorHAnsi"/>
          <w:sz w:val="24"/>
          <w:szCs w:val="24"/>
          <w:lang w:val="fr-FR"/>
        </w:rPr>
        <w:t xml:space="preserve">vocations, </w:t>
      </w:r>
      <w:r>
        <w:rPr>
          <w:rFonts w:cstheme="minorHAnsi"/>
          <w:sz w:val="24"/>
          <w:szCs w:val="24"/>
          <w:lang w:val="fr-FR"/>
        </w:rPr>
        <w:t xml:space="preserve">à la </w:t>
      </w:r>
      <w:r w:rsidRPr="00584BA0">
        <w:rPr>
          <w:rFonts w:cstheme="minorHAnsi"/>
          <w:sz w:val="24"/>
          <w:szCs w:val="24"/>
          <w:lang w:val="fr-FR"/>
        </w:rPr>
        <w:t xml:space="preserve">Providence, </w:t>
      </w:r>
      <w:r>
        <w:rPr>
          <w:rFonts w:cstheme="minorHAnsi"/>
          <w:sz w:val="24"/>
          <w:szCs w:val="24"/>
          <w:lang w:val="fr-FR"/>
        </w:rPr>
        <w:t xml:space="preserve">prière </w:t>
      </w:r>
      <w:r w:rsidRPr="00584BA0">
        <w:rPr>
          <w:rFonts w:cstheme="minorHAnsi"/>
          <w:sz w:val="24"/>
          <w:szCs w:val="24"/>
          <w:lang w:val="fr-FR"/>
        </w:rPr>
        <w:t xml:space="preserve">de la famille mennaisienne, prière missionnaire, </w:t>
      </w:r>
      <w:r>
        <w:rPr>
          <w:rFonts w:cstheme="minorHAnsi"/>
          <w:sz w:val="24"/>
          <w:szCs w:val="24"/>
          <w:lang w:val="fr-FR"/>
        </w:rPr>
        <w:t xml:space="preserve">prière </w:t>
      </w:r>
      <w:r w:rsidRPr="00584BA0">
        <w:rPr>
          <w:rFonts w:cstheme="minorHAnsi"/>
          <w:sz w:val="24"/>
          <w:szCs w:val="24"/>
          <w:lang w:val="fr-FR"/>
        </w:rPr>
        <w:t>pour la Béatification du P. de la Mennais…</w:t>
      </w:r>
    </w:p>
    <w:p w14:paraId="02485421" w14:textId="5E53F31E" w:rsidR="00584BA0" w:rsidRPr="00584BA0" w:rsidRDefault="00584BA0" w:rsidP="00584BA0">
      <w:pPr>
        <w:spacing w:after="0" w:line="240" w:lineRule="auto"/>
        <w:jc w:val="both"/>
        <w:rPr>
          <w:rFonts w:cstheme="minorHAnsi"/>
          <w:sz w:val="24"/>
          <w:szCs w:val="24"/>
          <w:lang w:val="fr-FR"/>
        </w:rPr>
      </w:pPr>
      <w:r w:rsidRPr="00584BA0">
        <w:rPr>
          <w:rFonts w:cstheme="minorHAnsi"/>
          <w:sz w:val="24"/>
          <w:szCs w:val="24"/>
          <w:lang w:val="fr-FR"/>
        </w:rPr>
        <w:t>-LECTURES</w:t>
      </w:r>
      <w:r>
        <w:rPr>
          <w:rFonts w:cstheme="minorHAnsi"/>
          <w:sz w:val="24"/>
          <w:szCs w:val="24"/>
          <w:lang w:val="fr-FR"/>
        </w:rPr>
        <w:t xml:space="preserve"> </w:t>
      </w:r>
      <w:r w:rsidRPr="00584BA0">
        <w:rPr>
          <w:rFonts w:cstheme="minorHAnsi"/>
          <w:sz w:val="24"/>
          <w:szCs w:val="24"/>
          <w:lang w:val="fr-FR"/>
        </w:rPr>
        <w:t>: Il y a les albums de la biographie “Le Corsaire de Dieu”, des bandes dessinées, collection “Frères Témoins d’espérance”</w:t>
      </w:r>
    </w:p>
    <w:p w14:paraId="2BD01BD4" w14:textId="55A2C041" w:rsidR="00584BA0" w:rsidRPr="00584BA0" w:rsidRDefault="00584BA0" w:rsidP="00584BA0">
      <w:pPr>
        <w:spacing w:after="0" w:line="240" w:lineRule="auto"/>
        <w:jc w:val="both"/>
        <w:rPr>
          <w:rFonts w:cstheme="minorHAnsi"/>
          <w:sz w:val="24"/>
          <w:szCs w:val="24"/>
          <w:lang w:val="fr-FR"/>
        </w:rPr>
      </w:pPr>
      <w:r w:rsidRPr="00584BA0">
        <w:rPr>
          <w:rFonts w:cstheme="minorHAnsi"/>
          <w:sz w:val="24"/>
          <w:szCs w:val="24"/>
          <w:lang w:val="fr-FR"/>
        </w:rPr>
        <w:t>- INTERNET</w:t>
      </w:r>
      <w:r>
        <w:rPr>
          <w:rFonts w:cstheme="minorHAnsi"/>
          <w:sz w:val="24"/>
          <w:szCs w:val="24"/>
          <w:lang w:val="fr-FR"/>
        </w:rPr>
        <w:t xml:space="preserve"> </w:t>
      </w:r>
      <w:r w:rsidRPr="00584BA0">
        <w:rPr>
          <w:rFonts w:cstheme="minorHAnsi"/>
          <w:sz w:val="24"/>
          <w:szCs w:val="24"/>
          <w:lang w:val="fr-FR"/>
        </w:rPr>
        <w:t>: vidéos sur Lamennais.org, nouvelles de la Congrégation, Nos Fondateurs, chants mennaisiens</w:t>
      </w:r>
    </w:p>
    <w:p w14:paraId="69C86371" w14:textId="500FE833" w:rsidR="00584BA0" w:rsidRPr="00584BA0" w:rsidRDefault="00584BA0" w:rsidP="00584BA0">
      <w:pPr>
        <w:spacing w:after="0" w:line="240" w:lineRule="auto"/>
        <w:jc w:val="both"/>
        <w:rPr>
          <w:rFonts w:cstheme="minorHAnsi"/>
          <w:sz w:val="24"/>
          <w:szCs w:val="24"/>
          <w:lang w:val="fr-FR"/>
        </w:rPr>
      </w:pPr>
      <w:r w:rsidRPr="00584BA0">
        <w:rPr>
          <w:rFonts w:cstheme="minorHAnsi"/>
          <w:sz w:val="24"/>
          <w:szCs w:val="24"/>
          <w:lang w:val="fr-FR"/>
        </w:rPr>
        <w:t>- PELERINAGE</w:t>
      </w:r>
      <w:r>
        <w:rPr>
          <w:rFonts w:cstheme="minorHAnsi"/>
          <w:sz w:val="24"/>
          <w:szCs w:val="24"/>
          <w:lang w:val="fr-FR"/>
        </w:rPr>
        <w:t xml:space="preserve"> </w:t>
      </w:r>
      <w:r w:rsidRPr="00584BA0">
        <w:rPr>
          <w:rFonts w:cstheme="minorHAnsi"/>
          <w:sz w:val="24"/>
          <w:szCs w:val="24"/>
          <w:lang w:val="fr-FR"/>
        </w:rPr>
        <w:t xml:space="preserve">: c’est le moment de </w:t>
      </w:r>
      <w:r>
        <w:rPr>
          <w:rFonts w:cstheme="minorHAnsi"/>
          <w:sz w:val="24"/>
          <w:szCs w:val="24"/>
          <w:lang w:val="fr-FR"/>
        </w:rPr>
        <w:t>mettre en valeur</w:t>
      </w:r>
      <w:r w:rsidRPr="00584BA0">
        <w:rPr>
          <w:rFonts w:cstheme="minorHAnsi"/>
          <w:sz w:val="24"/>
          <w:szCs w:val="24"/>
          <w:lang w:val="fr-FR"/>
        </w:rPr>
        <w:t xml:space="preserve"> </w:t>
      </w:r>
      <w:r w:rsidR="00834F34">
        <w:rPr>
          <w:rFonts w:cstheme="minorHAnsi"/>
          <w:sz w:val="24"/>
          <w:szCs w:val="24"/>
          <w:lang w:val="fr-FR"/>
        </w:rPr>
        <w:t>un</w:t>
      </w:r>
      <w:r w:rsidRPr="00584BA0">
        <w:rPr>
          <w:rFonts w:cstheme="minorHAnsi"/>
          <w:sz w:val="24"/>
          <w:szCs w:val="24"/>
          <w:lang w:val="fr-FR"/>
        </w:rPr>
        <w:t xml:space="preserve"> </w:t>
      </w:r>
      <w:r w:rsidR="00834F34">
        <w:rPr>
          <w:rFonts w:cstheme="minorHAnsi"/>
          <w:sz w:val="24"/>
          <w:szCs w:val="24"/>
          <w:lang w:val="fr-FR"/>
        </w:rPr>
        <w:t>« </w:t>
      </w:r>
      <w:r w:rsidRPr="00584BA0">
        <w:rPr>
          <w:rFonts w:cstheme="minorHAnsi"/>
          <w:sz w:val="24"/>
          <w:szCs w:val="24"/>
          <w:lang w:val="fr-FR"/>
        </w:rPr>
        <w:t>Foyer Mennaisien</w:t>
      </w:r>
      <w:r w:rsidR="00834F34">
        <w:rPr>
          <w:rFonts w:cstheme="minorHAnsi"/>
          <w:sz w:val="24"/>
          <w:szCs w:val="24"/>
          <w:lang w:val="fr-FR"/>
        </w:rPr>
        <w:t xml:space="preserve"> » </w:t>
      </w:r>
      <w:r w:rsidRPr="00584BA0">
        <w:rPr>
          <w:rFonts w:cstheme="minorHAnsi"/>
          <w:sz w:val="24"/>
          <w:szCs w:val="24"/>
          <w:lang w:val="fr-FR"/>
        </w:rPr>
        <w:t>: marche</w:t>
      </w:r>
      <w:r w:rsidR="00834F34">
        <w:rPr>
          <w:rFonts w:cstheme="minorHAnsi"/>
          <w:sz w:val="24"/>
          <w:szCs w:val="24"/>
          <w:lang w:val="fr-FR"/>
        </w:rPr>
        <w:t>s</w:t>
      </w:r>
      <w:r w:rsidRPr="00584BA0">
        <w:rPr>
          <w:rFonts w:cstheme="minorHAnsi"/>
          <w:sz w:val="24"/>
          <w:szCs w:val="24"/>
          <w:lang w:val="fr-FR"/>
        </w:rPr>
        <w:t>, chants, prières, billets, que</w:t>
      </w:r>
      <w:r w:rsidR="00834F34">
        <w:rPr>
          <w:rFonts w:cstheme="minorHAnsi"/>
          <w:sz w:val="24"/>
          <w:szCs w:val="24"/>
          <w:lang w:val="fr-FR"/>
        </w:rPr>
        <w:t>s</w:t>
      </w:r>
      <w:r w:rsidRPr="00584BA0">
        <w:rPr>
          <w:rFonts w:cstheme="minorHAnsi"/>
          <w:sz w:val="24"/>
          <w:szCs w:val="24"/>
          <w:lang w:val="fr-FR"/>
        </w:rPr>
        <w:t xml:space="preserve">tionnaires, </w:t>
      </w:r>
      <w:r w:rsidR="00834F34" w:rsidRPr="00584BA0">
        <w:rPr>
          <w:rFonts w:cstheme="minorHAnsi"/>
          <w:sz w:val="24"/>
          <w:szCs w:val="24"/>
          <w:lang w:val="fr-FR"/>
        </w:rPr>
        <w:t>fête</w:t>
      </w:r>
      <w:r w:rsidRPr="00584BA0">
        <w:rPr>
          <w:rFonts w:cstheme="minorHAnsi"/>
          <w:sz w:val="24"/>
          <w:szCs w:val="24"/>
          <w:lang w:val="fr-FR"/>
        </w:rPr>
        <w:t xml:space="preserve"> avec jeux et </w:t>
      </w:r>
      <w:r w:rsidR="00834F34" w:rsidRPr="00584BA0">
        <w:rPr>
          <w:rFonts w:cstheme="minorHAnsi"/>
          <w:sz w:val="24"/>
          <w:szCs w:val="24"/>
          <w:lang w:val="fr-FR"/>
        </w:rPr>
        <w:t>gâteaux</w:t>
      </w:r>
      <w:r w:rsidRPr="00584BA0">
        <w:rPr>
          <w:rFonts w:cstheme="minorHAnsi"/>
          <w:sz w:val="24"/>
          <w:szCs w:val="24"/>
          <w:lang w:val="fr-FR"/>
        </w:rPr>
        <w:t>…</w:t>
      </w:r>
    </w:p>
    <w:p w14:paraId="479BC536" w14:textId="5D1A0CCF" w:rsidR="00584BA0" w:rsidRPr="00584BA0" w:rsidRDefault="00584BA0" w:rsidP="00584BA0">
      <w:pPr>
        <w:spacing w:after="0" w:line="240" w:lineRule="auto"/>
        <w:jc w:val="both"/>
        <w:rPr>
          <w:rFonts w:cstheme="minorHAnsi"/>
          <w:sz w:val="24"/>
          <w:szCs w:val="24"/>
          <w:lang w:val="fr-FR"/>
        </w:rPr>
      </w:pPr>
      <w:r w:rsidRPr="00584BA0">
        <w:rPr>
          <w:rFonts w:cstheme="minorHAnsi"/>
          <w:sz w:val="24"/>
          <w:szCs w:val="24"/>
          <w:lang w:val="fr-FR"/>
        </w:rPr>
        <w:t>- JEUNES</w:t>
      </w:r>
      <w:r w:rsidR="00834F34">
        <w:rPr>
          <w:rFonts w:cstheme="minorHAnsi"/>
          <w:sz w:val="24"/>
          <w:szCs w:val="24"/>
          <w:lang w:val="fr-FR"/>
        </w:rPr>
        <w:t xml:space="preserve"> </w:t>
      </w:r>
      <w:r w:rsidRPr="00584BA0">
        <w:rPr>
          <w:rFonts w:cstheme="minorHAnsi"/>
          <w:sz w:val="24"/>
          <w:szCs w:val="24"/>
          <w:lang w:val="fr-FR"/>
        </w:rPr>
        <w:t>: RENCONTRES AVEC LES FRERES, témoignages, célébration de prière, moment d’amitié</w:t>
      </w:r>
      <w:r w:rsidR="00834F34">
        <w:rPr>
          <w:rFonts w:cstheme="minorHAnsi"/>
          <w:sz w:val="24"/>
          <w:szCs w:val="24"/>
          <w:lang w:val="fr-FR"/>
        </w:rPr>
        <w:t>…</w:t>
      </w:r>
    </w:p>
    <w:p w14:paraId="1019EDCD" w14:textId="77777777" w:rsidR="00D15009" w:rsidRPr="00C823CC" w:rsidRDefault="00D15009" w:rsidP="00C823CC">
      <w:pPr>
        <w:spacing w:after="0" w:line="240" w:lineRule="auto"/>
        <w:jc w:val="both"/>
        <w:rPr>
          <w:rFonts w:cstheme="minorHAnsi"/>
          <w:sz w:val="24"/>
          <w:szCs w:val="24"/>
          <w:lang w:val="fr-FR"/>
        </w:rPr>
      </w:pPr>
    </w:p>
    <w:p w14:paraId="4DC48BD7" w14:textId="77777777" w:rsidR="00D15009" w:rsidRPr="00466274" w:rsidRDefault="001954FB" w:rsidP="00466274">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466274">
        <w:rPr>
          <w:rFonts w:eastAsia="Times New Roman" w:cs="Calibri"/>
          <w:b/>
          <w:sz w:val="24"/>
          <w:szCs w:val="24"/>
          <w:lang w:val="fr-FR"/>
        </w:rPr>
        <w:t>INTENTIONS DE PRIERES</w:t>
      </w:r>
    </w:p>
    <w:p w14:paraId="0835A40E" w14:textId="1F2FB14D" w:rsidR="005F00F9" w:rsidRPr="00C823CC" w:rsidRDefault="005F00F9" w:rsidP="00C823CC">
      <w:pPr>
        <w:spacing w:after="0" w:line="240" w:lineRule="auto"/>
        <w:jc w:val="both"/>
        <w:rPr>
          <w:rFonts w:cstheme="minorHAnsi"/>
          <w:sz w:val="24"/>
          <w:szCs w:val="24"/>
          <w:lang w:val="fr-FR"/>
        </w:rPr>
      </w:pPr>
      <w:r w:rsidRPr="00C823CC">
        <w:rPr>
          <w:rFonts w:cstheme="minorHAnsi"/>
          <w:sz w:val="24"/>
          <w:szCs w:val="24"/>
          <w:lang w:val="fr-FR"/>
        </w:rPr>
        <w:t>Nous continuons de prier</w:t>
      </w:r>
      <w:r w:rsidR="007D7ADD" w:rsidRPr="00C823CC">
        <w:rPr>
          <w:rFonts w:cstheme="minorHAnsi"/>
          <w:sz w:val="24"/>
          <w:szCs w:val="24"/>
          <w:lang w:val="fr-FR"/>
        </w:rPr>
        <w:t xml:space="preserve"> pour nos petits malades qui malgré la gravité de leur maladie, sont bien vivants et </w:t>
      </w:r>
      <w:r w:rsidR="00466274">
        <w:rPr>
          <w:rFonts w:cstheme="minorHAnsi"/>
          <w:sz w:val="24"/>
          <w:szCs w:val="24"/>
          <w:lang w:val="fr-FR"/>
        </w:rPr>
        <w:t xml:space="preserve">leur santé semble même </w:t>
      </w:r>
      <w:r w:rsidR="007D7ADD" w:rsidRPr="00C823CC">
        <w:rPr>
          <w:rFonts w:cstheme="minorHAnsi"/>
          <w:sz w:val="24"/>
          <w:szCs w:val="24"/>
          <w:lang w:val="fr-FR"/>
        </w:rPr>
        <w:t>s’améliore</w:t>
      </w:r>
      <w:r w:rsidR="00466274">
        <w:rPr>
          <w:rFonts w:cstheme="minorHAnsi"/>
          <w:sz w:val="24"/>
          <w:szCs w:val="24"/>
          <w:lang w:val="fr-FR"/>
        </w:rPr>
        <w:t xml:space="preserve">r </w:t>
      </w:r>
      <w:r w:rsidR="007D7ADD" w:rsidRPr="00C823CC">
        <w:rPr>
          <w:rFonts w:cstheme="minorHAnsi"/>
          <w:sz w:val="24"/>
          <w:szCs w:val="24"/>
          <w:lang w:val="fr-FR"/>
        </w:rPr>
        <w:t xml:space="preserve">: </w:t>
      </w:r>
      <w:r w:rsidR="007D7ADD" w:rsidRPr="00B706C4">
        <w:rPr>
          <w:rFonts w:cstheme="minorHAnsi"/>
          <w:b/>
          <w:bCs/>
          <w:i/>
          <w:iCs/>
          <w:sz w:val="24"/>
          <w:szCs w:val="24"/>
          <w:lang w:val="fr-FR"/>
        </w:rPr>
        <w:t>Tommaso e Alessandro</w:t>
      </w:r>
      <w:r w:rsidR="007D7ADD" w:rsidRPr="00C823CC">
        <w:rPr>
          <w:rFonts w:cstheme="minorHAnsi"/>
          <w:sz w:val="24"/>
          <w:szCs w:val="24"/>
          <w:lang w:val="fr-FR"/>
        </w:rPr>
        <w:t xml:space="preserve">. Prions aussi pour les </w:t>
      </w:r>
      <w:r w:rsidR="00466274" w:rsidRPr="00C823CC">
        <w:rPr>
          <w:rFonts w:cstheme="minorHAnsi"/>
          <w:sz w:val="24"/>
          <w:szCs w:val="24"/>
          <w:lang w:val="fr-FR"/>
        </w:rPr>
        <w:t>deux mamans</w:t>
      </w:r>
      <w:r w:rsidR="00466274">
        <w:rPr>
          <w:rFonts w:cstheme="minorHAnsi"/>
          <w:sz w:val="24"/>
          <w:szCs w:val="24"/>
          <w:lang w:val="fr-FR"/>
        </w:rPr>
        <w:t xml:space="preserve"> </w:t>
      </w:r>
      <w:r w:rsidR="007D7ADD" w:rsidRPr="00C823CC">
        <w:rPr>
          <w:rFonts w:cstheme="minorHAnsi"/>
          <w:sz w:val="24"/>
          <w:szCs w:val="24"/>
          <w:lang w:val="fr-FR"/>
        </w:rPr>
        <w:t xml:space="preserve">: </w:t>
      </w:r>
      <w:r w:rsidR="007D7ADD" w:rsidRPr="00B706C4">
        <w:rPr>
          <w:rFonts w:cstheme="minorHAnsi"/>
          <w:b/>
          <w:bCs/>
          <w:i/>
          <w:iCs/>
          <w:sz w:val="24"/>
          <w:szCs w:val="24"/>
          <w:lang w:val="fr-FR"/>
        </w:rPr>
        <w:t>Liliana</w:t>
      </w:r>
      <w:r w:rsidR="007D7ADD" w:rsidRPr="00C823CC">
        <w:rPr>
          <w:rFonts w:cstheme="minorHAnsi"/>
          <w:sz w:val="24"/>
          <w:szCs w:val="24"/>
          <w:lang w:val="fr-FR"/>
        </w:rPr>
        <w:t xml:space="preserve"> (Belg</w:t>
      </w:r>
      <w:r w:rsidR="00036011" w:rsidRPr="00C823CC">
        <w:rPr>
          <w:rFonts w:cstheme="minorHAnsi"/>
          <w:sz w:val="24"/>
          <w:szCs w:val="24"/>
          <w:lang w:val="fr-FR"/>
        </w:rPr>
        <w:t xml:space="preserve">ique) et </w:t>
      </w:r>
      <w:r w:rsidR="00036011" w:rsidRPr="00B706C4">
        <w:rPr>
          <w:rFonts w:cstheme="minorHAnsi"/>
          <w:b/>
          <w:bCs/>
          <w:i/>
          <w:iCs/>
          <w:sz w:val="24"/>
          <w:szCs w:val="24"/>
          <w:lang w:val="fr-FR"/>
        </w:rPr>
        <w:t>Caroline</w:t>
      </w:r>
      <w:r w:rsidR="00036011" w:rsidRPr="00C823CC">
        <w:rPr>
          <w:rFonts w:cstheme="minorHAnsi"/>
          <w:sz w:val="24"/>
          <w:szCs w:val="24"/>
          <w:lang w:val="fr-FR"/>
        </w:rPr>
        <w:t xml:space="preserve"> (Ouganda).   Pours</w:t>
      </w:r>
      <w:r w:rsidR="007D7ADD" w:rsidRPr="00C823CC">
        <w:rPr>
          <w:rFonts w:cstheme="minorHAnsi"/>
          <w:sz w:val="24"/>
          <w:szCs w:val="24"/>
          <w:lang w:val="fr-FR"/>
        </w:rPr>
        <w:t xml:space="preserve">uivons </w:t>
      </w:r>
      <w:r w:rsidR="00036011" w:rsidRPr="00C823CC">
        <w:rPr>
          <w:rFonts w:cstheme="minorHAnsi"/>
          <w:sz w:val="24"/>
          <w:szCs w:val="24"/>
          <w:lang w:val="fr-FR"/>
        </w:rPr>
        <w:t xml:space="preserve">la prière pour </w:t>
      </w:r>
      <w:r w:rsidR="007D7ADD" w:rsidRPr="00C823CC">
        <w:rPr>
          <w:rFonts w:cstheme="minorHAnsi"/>
          <w:sz w:val="24"/>
          <w:szCs w:val="24"/>
          <w:lang w:val="fr-FR"/>
        </w:rPr>
        <w:t>la guériso</w:t>
      </w:r>
      <w:r w:rsidR="00036011" w:rsidRPr="00C823CC">
        <w:rPr>
          <w:rFonts w:cstheme="minorHAnsi"/>
          <w:sz w:val="24"/>
          <w:szCs w:val="24"/>
          <w:lang w:val="fr-FR"/>
        </w:rPr>
        <w:t xml:space="preserve">n du </w:t>
      </w:r>
      <w:r w:rsidR="00036011" w:rsidRPr="00B706C4">
        <w:rPr>
          <w:rFonts w:cstheme="minorHAnsi"/>
          <w:b/>
          <w:bCs/>
          <w:i/>
          <w:iCs/>
          <w:sz w:val="24"/>
          <w:szCs w:val="24"/>
          <w:lang w:val="fr-FR"/>
        </w:rPr>
        <w:t>F. Alain Josselin</w:t>
      </w:r>
      <w:r w:rsidR="00036011" w:rsidRPr="00C823CC">
        <w:rPr>
          <w:rFonts w:cstheme="minorHAnsi"/>
          <w:sz w:val="24"/>
          <w:szCs w:val="24"/>
          <w:lang w:val="fr-FR"/>
        </w:rPr>
        <w:t xml:space="preserve"> et des </w:t>
      </w:r>
      <w:r w:rsidR="007D7ADD" w:rsidRPr="00C823CC">
        <w:rPr>
          <w:rFonts w:cstheme="minorHAnsi"/>
          <w:sz w:val="24"/>
          <w:szCs w:val="24"/>
          <w:lang w:val="fr-FR"/>
        </w:rPr>
        <w:t>autres Frères malades.</w:t>
      </w:r>
      <w:r w:rsidR="00C90D09" w:rsidRPr="00C823CC">
        <w:rPr>
          <w:rFonts w:cstheme="minorHAnsi"/>
          <w:sz w:val="24"/>
          <w:szCs w:val="24"/>
          <w:lang w:val="fr-FR"/>
        </w:rPr>
        <w:t xml:space="preserve"> </w:t>
      </w:r>
      <w:r w:rsidR="007D7ADD" w:rsidRPr="00C823CC">
        <w:rPr>
          <w:rFonts w:cstheme="minorHAnsi"/>
          <w:sz w:val="24"/>
          <w:szCs w:val="24"/>
          <w:lang w:val="fr-FR"/>
        </w:rPr>
        <w:t>Prions aussi pour les intentions indiquées par les Animateurs</w:t>
      </w:r>
      <w:r w:rsidR="00C90D09" w:rsidRPr="00C823CC">
        <w:rPr>
          <w:rFonts w:cstheme="minorHAnsi"/>
          <w:sz w:val="24"/>
          <w:szCs w:val="24"/>
          <w:lang w:val="fr-FR"/>
        </w:rPr>
        <w:t xml:space="preserve"> mennaisiens dans</w:t>
      </w:r>
      <w:r w:rsidR="007D7ADD" w:rsidRPr="00C823CC">
        <w:rPr>
          <w:rFonts w:cstheme="minorHAnsi"/>
          <w:sz w:val="24"/>
          <w:szCs w:val="24"/>
          <w:lang w:val="fr-FR"/>
        </w:rPr>
        <w:t xml:space="preserve"> chaque Province.</w:t>
      </w:r>
    </w:p>
    <w:p w14:paraId="0CE3649C" w14:textId="77777777" w:rsidR="001954FB" w:rsidRPr="00C823CC" w:rsidRDefault="001954FB" w:rsidP="00C823CC">
      <w:pPr>
        <w:spacing w:after="0" w:line="240" w:lineRule="auto"/>
        <w:jc w:val="both"/>
        <w:rPr>
          <w:rFonts w:cstheme="minorHAnsi"/>
          <w:sz w:val="24"/>
          <w:szCs w:val="24"/>
          <w:lang w:val="fr-FR"/>
        </w:rPr>
      </w:pPr>
    </w:p>
    <w:p w14:paraId="0A977F01" w14:textId="77777777" w:rsidR="00A46330" w:rsidRPr="00466274" w:rsidRDefault="00A46330" w:rsidP="00466274">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466274">
        <w:rPr>
          <w:rFonts w:eastAsia="Times New Roman" w:cs="Calibri"/>
          <w:b/>
          <w:sz w:val="24"/>
          <w:szCs w:val="24"/>
          <w:lang w:val="fr-FR"/>
        </w:rPr>
        <w:t>FAVEURS REÇUES</w:t>
      </w:r>
    </w:p>
    <w:p w14:paraId="70F00408" w14:textId="77777777" w:rsidR="00E17497" w:rsidRPr="00C823CC" w:rsidRDefault="00E17497" w:rsidP="00C823CC">
      <w:pPr>
        <w:pStyle w:val="Paragrafoelenco"/>
        <w:spacing w:after="0" w:line="240" w:lineRule="auto"/>
        <w:ind w:left="0"/>
        <w:jc w:val="both"/>
        <w:rPr>
          <w:rFonts w:cstheme="minorHAnsi"/>
          <w:sz w:val="24"/>
          <w:szCs w:val="24"/>
          <w:u w:val="single"/>
          <w:lang w:val="fr-FR"/>
        </w:rPr>
      </w:pPr>
      <w:r w:rsidRPr="00C823CC">
        <w:rPr>
          <w:rFonts w:cstheme="minorHAnsi"/>
          <w:sz w:val="24"/>
          <w:szCs w:val="24"/>
          <w:u w:val="single"/>
          <w:lang w:val="fr-FR"/>
        </w:rPr>
        <w:t>Guérison de Mme Power- Liverpool, Angleterre</w:t>
      </w:r>
    </w:p>
    <w:p w14:paraId="42D7895D" w14:textId="748712AB" w:rsidR="00E17497" w:rsidRPr="00C823CC" w:rsidRDefault="00E17497" w:rsidP="00C823CC">
      <w:pPr>
        <w:spacing w:after="0" w:line="240" w:lineRule="auto"/>
        <w:jc w:val="both"/>
        <w:rPr>
          <w:rFonts w:cstheme="minorHAnsi"/>
          <w:sz w:val="24"/>
          <w:szCs w:val="24"/>
          <w:lang w:val="fr-FR"/>
        </w:rPr>
      </w:pPr>
      <w:r w:rsidRPr="00C823CC">
        <w:rPr>
          <w:rFonts w:cstheme="minorHAnsi"/>
          <w:sz w:val="24"/>
          <w:szCs w:val="24"/>
          <w:lang w:val="fr-FR"/>
        </w:rPr>
        <w:t>Mme Power, mère de deux Frèr</w:t>
      </w:r>
      <w:r w:rsidR="00466274">
        <w:rPr>
          <w:rFonts w:cstheme="minorHAnsi"/>
          <w:sz w:val="24"/>
          <w:szCs w:val="24"/>
          <w:lang w:val="fr-FR"/>
        </w:rPr>
        <w:t>e</w:t>
      </w:r>
      <w:r w:rsidRPr="00C823CC">
        <w:rPr>
          <w:rFonts w:cstheme="minorHAnsi"/>
          <w:sz w:val="24"/>
          <w:szCs w:val="24"/>
          <w:lang w:val="fr-FR"/>
        </w:rPr>
        <w:t>s de l’Instruction Chrétienne, souffrait d’un cancer depuis qu</w:t>
      </w:r>
      <w:r w:rsidR="00466274">
        <w:rPr>
          <w:rFonts w:cstheme="minorHAnsi"/>
          <w:sz w:val="24"/>
          <w:szCs w:val="24"/>
          <w:lang w:val="fr-FR"/>
        </w:rPr>
        <w:t>e</w:t>
      </w:r>
      <w:r w:rsidRPr="00C823CC">
        <w:rPr>
          <w:rFonts w:cstheme="minorHAnsi"/>
          <w:sz w:val="24"/>
          <w:szCs w:val="24"/>
          <w:lang w:val="fr-FR"/>
        </w:rPr>
        <w:t>lque</w:t>
      </w:r>
      <w:r w:rsidR="00466274">
        <w:rPr>
          <w:rFonts w:cstheme="minorHAnsi"/>
          <w:sz w:val="24"/>
          <w:szCs w:val="24"/>
          <w:lang w:val="fr-FR"/>
        </w:rPr>
        <w:t xml:space="preserve"> </w:t>
      </w:r>
      <w:r w:rsidRPr="00C823CC">
        <w:rPr>
          <w:rFonts w:cstheme="minorHAnsi"/>
          <w:sz w:val="24"/>
          <w:szCs w:val="24"/>
          <w:lang w:val="fr-FR"/>
        </w:rPr>
        <w:t>temps. Son état</w:t>
      </w:r>
      <w:r w:rsidR="00466274">
        <w:rPr>
          <w:rFonts w:cstheme="minorHAnsi"/>
          <w:sz w:val="24"/>
          <w:szCs w:val="24"/>
          <w:lang w:val="fr-FR"/>
        </w:rPr>
        <w:t>, s</w:t>
      </w:r>
      <w:r w:rsidRPr="00C823CC">
        <w:rPr>
          <w:rFonts w:cstheme="minorHAnsi"/>
          <w:sz w:val="24"/>
          <w:szCs w:val="24"/>
          <w:lang w:val="fr-FR"/>
        </w:rPr>
        <w:t>‘étant aggravé, on la transporta à l’</w:t>
      </w:r>
      <w:r w:rsidR="00466274" w:rsidRPr="00C823CC">
        <w:rPr>
          <w:rFonts w:cstheme="minorHAnsi"/>
          <w:sz w:val="24"/>
          <w:szCs w:val="24"/>
          <w:lang w:val="fr-FR"/>
        </w:rPr>
        <w:t>hôpital</w:t>
      </w:r>
      <w:r w:rsidRPr="00C823CC">
        <w:rPr>
          <w:rFonts w:cstheme="minorHAnsi"/>
          <w:sz w:val="24"/>
          <w:szCs w:val="24"/>
          <w:lang w:val="fr-FR"/>
        </w:rPr>
        <w:t xml:space="preserve"> pour une opération d’urgence. Le chirurgien, qui s’en occupa, constatant l’avanc</w:t>
      </w:r>
      <w:r w:rsidR="00466274">
        <w:rPr>
          <w:rFonts w:cstheme="minorHAnsi"/>
          <w:sz w:val="24"/>
          <w:szCs w:val="24"/>
          <w:lang w:val="fr-FR"/>
        </w:rPr>
        <w:t>é</w:t>
      </w:r>
      <w:r w:rsidRPr="00C823CC">
        <w:rPr>
          <w:rFonts w:cstheme="minorHAnsi"/>
          <w:sz w:val="24"/>
          <w:szCs w:val="24"/>
          <w:lang w:val="fr-FR"/>
        </w:rPr>
        <w:t>e dangereuse du cancer, jugea l’opération impossible et il referma la plaie. Un des fils de la malade, le F. Joseph, accouru au chevet de sa mère, la trouva dans un état d’</w:t>
      </w:r>
      <w:r w:rsidR="00466274" w:rsidRPr="00C823CC">
        <w:rPr>
          <w:rFonts w:cstheme="minorHAnsi"/>
          <w:sz w:val="24"/>
          <w:szCs w:val="24"/>
          <w:lang w:val="fr-FR"/>
        </w:rPr>
        <w:t>extrême</w:t>
      </w:r>
      <w:r w:rsidRPr="00C823CC">
        <w:rPr>
          <w:rFonts w:cstheme="minorHAnsi"/>
          <w:sz w:val="24"/>
          <w:szCs w:val="24"/>
          <w:lang w:val="fr-FR"/>
        </w:rPr>
        <w:t xml:space="preserve"> faiblesse et reçut de la directrice des garde-malades cette pénible </w:t>
      </w:r>
      <w:r w:rsidR="00466274" w:rsidRPr="00C823CC">
        <w:rPr>
          <w:rFonts w:cstheme="minorHAnsi"/>
          <w:sz w:val="24"/>
          <w:szCs w:val="24"/>
          <w:lang w:val="fr-FR"/>
        </w:rPr>
        <w:t>confidence :</w:t>
      </w:r>
      <w:r w:rsidRPr="00C823CC">
        <w:rPr>
          <w:rFonts w:cstheme="minorHAnsi"/>
          <w:sz w:val="24"/>
          <w:szCs w:val="24"/>
          <w:lang w:val="fr-FR"/>
        </w:rPr>
        <w:t xml:space="preserve"> “Ce n’est plus qu’une question d’heures”.</w:t>
      </w:r>
    </w:p>
    <w:p w14:paraId="61BD8256" w14:textId="58C27DB1" w:rsidR="00CB071C" w:rsidRPr="00C823CC" w:rsidRDefault="00E17497" w:rsidP="00C823CC">
      <w:pPr>
        <w:spacing w:after="0" w:line="240" w:lineRule="auto"/>
        <w:jc w:val="both"/>
        <w:rPr>
          <w:rFonts w:cstheme="minorHAnsi"/>
          <w:sz w:val="24"/>
          <w:szCs w:val="24"/>
          <w:lang w:val="fr-FR"/>
        </w:rPr>
      </w:pPr>
      <w:r w:rsidRPr="00C823CC">
        <w:rPr>
          <w:rFonts w:cstheme="minorHAnsi"/>
          <w:sz w:val="24"/>
          <w:szCs w:val="24"/>
          <w:lang w:val="fr-FR"/>
        </w:rPr>
        <w:t xml:space="preserve">Alors une relique du Vénérable de la Mennais fut envoyée à </w:t>
      </w:r>
      <w:r w:rsidR="00036011" w:rsidRPr="00C823CC">
        <w:rPr>
          <w:rFonts w:cstheme="minorHAnsi"/>
          <w:sz w:val="24"/>
          <w:szCs w:val="24"/>
          <w:lang w:val="fr-FR"/>
        </w:rPr>
        <w:t>l</w:t>
      </w:r>
      <w:r w:rsidRPr="00C823CC">
        <w:rPr>
          <w:rFonts w:cstheme="minorHAnsi"/>
          <w:sz w:val="24"/>
          <w:szCs w:val="24"/>
          <w:lang w:val="fr-FR"/>
        </w:rPr>
        <w:t xml:space="preserve">a malade et des ferventes </w:t>
      </w:r>
      <w:r w:rsidR="00466274" w:rsidRPr="00C823CC">
        <w:rPr>
          <w:rFonts w:cstheme="minorHAnsi"/>
          <w:sz w:val="24"/>
          <w:szCs w:val="24"/>
          <w:lang w:val="fr-FR"/>
        </w:rPr>
        <w:t>prières montèrent</w:t>
      </w:r>
      <w:r w:rsidRPr="00C823CC">
        <w:rPr>
          <w:rFonts w:cstheme="minorHAnsi"/>
          <w:sz w:val="24"/>
          <w:szCs w:val="24"/>
          <w:lang w:val="fr-FR"/>
        </w:rPr>
        <w:t xml:space="preserve"> vers Dieu par l’entremise de son Serviteur. Or, à partir de ce moment, un mieux sensible s’opéra à la grande </w:t>
      </w:r>
      <w:r w:rsidR="00466274" w:rsidRPr="00C823CC">
        <w:rPr>
          <w:rFonts w:cstheme="minorHAnsi"/>
          <w:sz w:val="24"/>
          <w:szCs w:val="24"/>
          <w:lang w:val="fr-FR"/>
        </w:rPr>
        <w:t>surprise</w:t>
      </w:r>
      <w:r w:rsidR="00466274">
        <w:rPr>
          <w:rFonts w:cstheme="minorHAnsi"/>
          <w:sz w:val="24"/>
          <w:szCs w:val="24"/>
          <w:lang w:val="fr-FR"/>
        </w:rPr>
        <w:t xml:space="preserve"> </w:t>
      </w:r>
      <w:r w:rsidR="00466274" w:rsidRPr="00C823CC">
        <w:rPr>
          <w:rFonts w:cstheme="minorHAnsi"/>
          <w:sz w:val="24"/>
          <w:szCs w:val="24"/>
          <w:lang w:val="fr-FR"/>
        </w:rPr>
        <w:t>d</w:t>
      </w:r>
      <w:r w:rsidR="00466274">
        <w:rPr>
          <w:rFonts w:cstheme="minorHAnsi"/>
          <w:sz w:val="24"/>
          <w:szCs w:val="24"/>
          <w:lang w:val="fr-FR"/>
        </w:rPr>
        <w:t>e</w:t>
      </w:r>
      <w:r w:rsidR="00466274" w:rsidRPr="00C823CC">
        <w:rPr>
          <w:rFonts w:cstheme="minorHAnsi"/>
          <w:sz w:val="24"/>
          <w:szCs w:val="24"/>
          <w:lang w:val="fr-FR"/>
        </w:rPr>
        <w:t>s</w:t>
      </w:r>
      <w:r w:rsidRPr="00C823CC">
        <w:rPr>
          <w:rFonts w:cstheme="minorHAnsi"/>
          <w:sz w:val="24"/>
          <w:szCs w:val="24"/>
          <w:lang w:val="fr-FR"/>
        </w:rPr>
        <w:t xml:space="preserve"> médecins et des garde-malades</w:t>
      </w:r>
      <w:r w:rsidR="00CB071C" w:rsidRPr="00C823CC">
        <w:rPr>
          <w:rFonts w:cstheme="minorHAnsi"/>
          <w:sz w:val="24"/>
          <w:szCs w:val="24"/>
          <w:lang w:val="fr-FR"/>
        </w:rPr>
        <w:t xml:space="preserve">. </w:t>
      </w:r>
    </w:p>
    <w:p w14:paraId="3E3DF702" w14:textId="717C020A" w:rsidR="00E17497" w:rsidRPr="00C823CC" w:rsidRDefault="00B706C4" w:rsidP="00C823CC">
      <w:pPr>
        <w:spacing w:after="0" w:line="240" w:lineRule="auto"/>
        <w:jc w:val="both"/>
        <w:rPr>
          <w:rFonts w:cstheme="minorHAnsi"/>
          <w:sz w:val="24"/>
          <w:szCs w:val="24"/>
          <w:lang w:val="fr-FR"/>
        </w:rPr>
      </w:pPr>
      <w:r w:rsidRPr="00B706C4">
        <w:rPr>
          <w:rFonts w:cstheme="minorHAnsi"/>
          <w:noProof/>
          <w:sz w:val="24"/>
          <w:szCs w:val="24"/>
        </w:rPr>
        <w:drawing>
          <wp:anchor distT="0" distB="0" distL="114300" distR="114300" simplePos="0" relativeHeight="251666432" behindDoc="0" locked="0" layoutInCell="1" allowOverlap="1" wp14:anchorId="0FA15476" wp14:editId="4FFD870A">
            <wp:simplePos x="0" y="0"/>
            <wp:positionH relativeFrom="column">
              <wp:posOffset>78740</wp:posOffset>
            </wp:positionH>
            <wp:positionV relativeFrom="paragraph">
              <wp:posOffset>510540</wp:posOffset>
            </wp:positionV>
            <wp:extent cx="2333625" cy="1666875"/>
            <wp:effectExtent l="0" t="0" r="9525" b="9525"/>
            <wp:wrapSquare wrapText="bothSides"/>
            <wp:docPr id="1550531593" name="Immagine 6" descr="St Edward's College, Cheswardin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Edward's College, Cheswardine H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r w:rsidR="00CB071C" w:rsidRPr="00C823CC">
        <w:rPr>
          <w:rFonts w:cstheme="minorHAnsi"/>
          <w:sz w:val="24"/>
          <w:szCs w:val="24"/>
          <w:lang w:val="fr-FR"/>
        </w:rPr>
        <w:t>Trois semaines se sont écoulées depuis ce changement</w:t>
      </w:r>
      <w:r w:rsidR="00466274">
        <w:rPr>
          <w:rFonts w:cstheme="minorHAnsi"/>
          <w:sz w:val="24"/>
          <w:szCs w:val="24"/>
          <w:lang w:val="fr-FR"/>
        </w:rPr>
        <w:t xml:space="preserve"> </w:t>
      </w:r>
      <w:r w:rsidR="00CB071C" w:rsidRPr="00C823CC">
        <w:rPr>
          <w:rFonts w:cstheme="minorHAnsi"/>
          <w:sz w:val="24"/>
          <w:szCs w:val="24"/>
          <w:lang w:val="fr-FR"/>
        </w:rPr>
        <w:t>; la malade, retournée chez elle, ne ressent aucune douleur</w:t>
      </w:r>
      <w:r w:rsidR="00466274">
        <w:rPr>
          <w:rFonts w:cstheme="minorHAnsi"/>
          <w:sz w:val="24"/>
          <w:szCs w:val="24"/>
          <w:lang w:val="fr-FR"/>
        </w:rPr>
        <w:t xml:space="preserve"> </w:t>
      </w:r>
      <w:r w:rsidR="00CB071C" w:rsidRPr="00C823CC">
        <w:rPr>
          <w:rFonts w:cstheme="minorHAnsi"/>
          <w:sz w:val="24"/>
          <w:szCs w:val="24"/>
          <w:lang w:val="fr-FR"/>
        </w:rPr>
        <w:t xml:space="preserve">; elle se nourrit comme avant sa maladie et semble en parfaite santé. Elle est venue à notre Noviciat de </w:t>
      </w:r>
      <w:proofErr w:type="spellStart"/>
      <w:r w:rsidR="00CB071C" w:rsidRPr="00C823CC">
        <w:rPr>
          <w:rFonts w:cstheme="minorHAnsi"/>
          <w:sz w:val="24"/>
          <w:szCs w:val="24"/>
          <w:lang w:val="fr-FR"/>
        </w:rPr>
        <w:t>Cheswardine</w:t>
      </w:r>
      <w:proofErr w:type="spellEnd"/>
      <w:r w:rsidR="00CB071C" w:rsidRPr="00C823CC">
        <w:rPr>
          <w:rFonts w:cstheme="minorHAnsi"/>
          <w:sz w:val="24"/>
          <w:szCs w:val="24"/>
          <w:lang w:val="fr-FR"/>
        </w:rPr>
        <w:t xml:space="preserve"> où elle a assisté, presque tout le temps à genoux, à une Messe d’action de </w:t>
      </w:r>
      <w:r w:rsidR="00466274" w:rsidRPr="00C823CC">
        <w:rPr>
          <w:rFonts w:cstheme="minorHAnsi"/>
          <w:sz w:val="24"/>
          <w:szCs w:val="24"/>
          <w:lang w:val="fr-FR"/>
        </w:rPr>
        <w:t>grâce</w:t>
      </w:r>
      <w:r w:rsidR="00CB071C" w:rsidRPr="00C823CC">
        <w:rPr>
          <w:rFonts w:cstheme="minorHAnsi"/>
          <w:sz w:val="24"/>
          <w:szCs w:val="24"/>
          <w:lang w:val="fr-FR"/>
        </w:rPr>
        <w:t xml:space="preserve"> avec la Communauté. Elle a ensuite pris un bon déjeuner, tout en répétant qu’elle se sent guérie. Elle est convaincue qu’elle a été opérée, car sa famille ne lui a pas encore dit qu’elle souffrait de cancer.</w:t>
      </w:r>
    </w:p>
    <w:p w14:paraId="6A39D26E" w14:textId="1EB47F58" w:rsidR="00A46330" w:rsidRPr="00C823CC" w:rsidRDefault="005C3840" w:rsidP="00C823CC">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89984" behindDoc="0" locked="0" layoutInCell="1" allowOverlap="1" wp14:anchorId="4C3066DA" wp14:editId="11670732">
                <wp:simplePos x="0" y="0"/>
                <wp:positionH relativeFrom="column">
                  <wp:posOffset>81915</wp:posOffset>
                </wp:positionH>
                <wp:positionV relativeFrom="paragraph">
                  <wp:posOffset>929640</wp:posOffset>
                </wp:positionV>
                <wp:extent cx="2333625" cy="228600"/>
                <wp:effectExtent l="0" t="0" r="9525" b="0"/>
                <wp:wrapSquare wrapText="bothSides"/>
                <wp:docPr id="1030284719" name="Casella di testo 1"/>
                <wp:cNvGraphicFramePr/>
                <a:graphic xmlns:a="http://schemas.openxmlformats.org/drawingml/2006/main">
                  <a:graphicData uri="http://schemas.microsoft.com/office/word/2010/wordprocessingShape">
                    <wps:wsp>
                      <wps:cNvSpPr txBox="1"/>
                      <wps:spPr>
                        <a:xfrm>
                          <a:off x="0" y="0"/>
                          <a:ext cx="2333625" cy="228600"/>
                        </a:xfrm>
                        <a:prstGeom prst="rect">
                          <a:avLst/>
                        </a:prstGeom>
                        <a:solidFill>
                          <a:prstClr val="white"/>
                        </a:solidFill>
                        <a:ln>
                          <a:noFill/>
                        </a:ln>
                      </wps:spPr>
                      <wps:txbx>
                        <w:txbxContent>
                          <w:p w14:paraId="3B771DCF" w14:textId="666841F2" w:rsidR="005C3840" w:rsidRPr="005C3840" w:rsidRDefault="005C3840" w:rsidP="005C3840">
                            <w:pPr>
                              <w:pStyle w:val="Didascalia"/>
                              <w:jc w:val="center"/>
                              <w:rPr>
                                <w:rFonts w:cstheme="minorHAnsi"/>
                                <w:b/>
                                <w:bCs/>
                                <w:noProof/>
                                <w:color w:val="auto"/>
                                <w:sz w:val="28"/>
                                <w:szCs w:val="28"/>
                              </w:rPr>
                            </w:pPr>
                            <w:proofErr w:type="spellStart"/>
                            <w:r w:rsidRPr="005C3840">
                              <w:rPr>
                                <w:b/>
                                <w:bCs/>
                                <w:color w:val="auto"/>
                                <w:sz w:val="20"/>
                                <w:szCs w:val="20"/>
                              </w:rPr>
                              <w:t>Noviciat</w:t>
                            </w:r>
                            <w:proofErr w:type="spellEnd"/>
                            <w:r w:rsidRPr="005C3840">
                              <w:rPr>
                                <w:b/>
                                <w:bCs/>
                                <w:color w:val="auto"/>
                                <w:sz w:val="20"/>
                                <w:szCs w:val="20"/>
                              </w:rPr>
                              <w:t xml:space="preserve"> de </w:t>
                            </w:r>
                            <w:proofErr w:type="spellStart"/>
                            <w:r w:rsidRPr="005C3840">
                              <w:rPr>
                                <w:b/>
                                <w:bCs/>
                                <w:color w:val="auto"/>
                                <w:sz w:val="20"/>
                                <w:szCs w:val="20"/>
                              </w:rPr>
                              <w:t>Cheswardine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66DA" id="Casella di testo 1" o:spid="_x0000_s1027" type="#_x0000_t202" style="position:absolute;left:0;text-align:left;margin-left:6.45pt;margin-top:73.2pt;width:183.75pt;height: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" stroked="f">
                <v:textbox inset="0,0,0,0">
                  <w:txbxContent>
                    <w:p w14:paraId="3B771DCF" w14:textId="666841F2" w:rsidR="005C3840" w:rsidRPr="005C3840" w:rsidRDefault="005C3840" w:rsidP="005C3840">
                      <w:pPr>
                        <w:pStyle w:val="Didascalia"/>
                        <w:jc w:val="center"/>
                        <w:rPr>
                          <w:rFonts w:cstheme="minorHAnsi"/>
                          <w:b/>
                          <w:bCs/>
                          <w:noProof/>
                          <w:color w:val="auto"/>
                          <w:sz w:val="28"/>
                          <w:szCs w:val="28"/>
                        </w:rPr>
                      </w:pPr>
                      <w:proofErr w:type="spellStart"/>
                      <w:r w:rsidRPr="005C3840">
                        <w:rPr>
                          <w:b/>
                          <w:bCs/>
                          <w:color w:val="auto"/>
                          <w:sz w:val="20"/>
                          <w:szCs w:val="20"/>
                        </w:rPr>
                        <w:t>Noviciat</w:t>
                      </w:r>
                      <w:proofErr w:type="spellEnd"/>
                      <w:r w:rsidRPr="005C3840">
                        <w:rPr>
                          <w:b/>
                          <w:bCs/>
                          <w:color w:val="auto"/>
                          <w:sz w:val="20"/>
                          <w:szCs w:val="20"/>
                        </w:rPr>
                        <w:t xml:space="preserve"> de </w:t>
                      </w:r>
                      <w:proofErr w:type="spellStart"/>
                      <w:r w:rsidRPr="005C3840">
                        <w:rPr>
                          <w:b/>
                          <w:bCs/>
                          <w:color w:val="auto"/>
                          <w:sz w:val="20"/>
                          <w:szCs w:val="20"/>
                        </w:rPr>
                        <w:t>Cheswardine</w:t>
                      </w:r>
                      <w:proofErr w:type="spellEnd"/>
                    </w:p>
                  </w:txbxContent>
                </v:textbox>
                <w10:wrap type="square"/>
              </v:shape>
            </w:pict>
          </mc:Fallback>
        </mc:AlternateContent>
      </w:r>
      <w:r w:rsidR="00B706C4" w:rsidRPr="00B706C4">
        <w:rPr>
          <w:rFonts w:cstheme="minorHAnsi"/>
          <w:noProof/>
          <w:sz w:val="24"/>
          <w:szCs w:val="24"/>
        </w:rPr>
        <w:drawing>
          <wp:anchor distT="0" distB="0" distL="114300" distR="114300" simplePos="0" relativeHeight="251667456" behindDoc="0" locked="0" layoutInCell="1" allowOverlap="1" wp14:anchorId="3967A214" wp14:editId="7B074AD3">
            <wp:simplePos x="0" y="0"/>
            <wp:positionH relativeFrom="margin">
              <wp:posOffset>4996815</wp:posOffset>
            </wp:positionH>
            <wp:positionV relativeFrom="paragraph">
              <wp:posOffset>1031240</wp:posOffset>
            </wp:positionV>
            <wp:extent cx="1485900" cy="1485900"/>
            <wp:effectExtent l="0" t="0" r="0" b="0"/>
            <wp:wrapSquare wrapText="bothSides"/>
            <wp:docPr id="450623193" name="Immagine 8" descr="Istituto Sant' 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ituto Sant' I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71C" w:rsidRPr="00C823CC">
        <w:rPr>
          <w:rFonts w:cstheme="minorHAnsi"/>
          <w:sz w:val="24"/>
          <w:szCs w:val="24"/>
          <w:lang w:val="fr-FR"/>
        </w:rPr>
        <w:t>La guérison de Mme Power ne sera confirmée qu’après un délai de plusieurs années, ce que Rome ne manque pas d’exiger quand il s’agit de cas de cancer. Il sera alors facile d’apporter des témoignages probants, m</w:t>
      </w:r>
      <w:r w:rsidR="00466274">
        <w:rPr>
          <w:rFonts w:cstheme="minorHAnsi"/>
          <w:sz w:val="24"/>
          <w:szCs w:val="24"/>
          <w:lang w:val="fr-FR"/>
        </w:rPr>
        <w:t>ê</w:t>
      </w:r>
      <w:r w:rsidR="00CB071C" w:rsidRPr="00C823CC">
        <w:rPr>
          <w:rFonts w:cstheme="minorHAnsi"/>
          <w:sz w:val="24"/>
          <w:szCs w:val="24"/>
          <w:lang w:val="fr-FR"/>
        </w:rPr>
        <w:t>me si le chirurgien refusait le sien.</w:t>
      </w:r>
      <w:r w:rsidR="002315B4" w:rsidRPr="00C823CC">
        <w:rPr>
          <w:rFonts w:cstheme="minorHAnsi"/>
          <w:sz w:val="24"/>
          <w:szCs w:val="24"/>
          <w:lang w:val="fr-FR"/>
        </w:rPr>
        <w:t xml:space="preserve"> (Liverpool, </w:t>
      </w:r>
      <w:r w:rsidR="00373331" w:rsidRPr="00C823CC">
        <w:rPr>
          <w:rFonts w:cstheme="minorHAnsi"/>
          <w:sz w:val="24"/>
          <w:szCs w:val="24"/>
          <w:lang w:val="fr-FR"/>
        </w:rPr>
        <w:t>1950)</w:t>
      </w:r>
      <w:r w:rsidR="001954FB" w:rsidRPr="00C823CC">
        <w:rPr>
          <w:rFonts w:cstheme="minorHAnsi"/>
          <w:sz w:val="24"/>
          <w:szCs w:val="24"/>
          <w:lang w:val="fr-FR"/>
        </w:rPr>
        <w:t xml:space="preserve"> </w:t>
      </w:r>
      <w:r w:rsidR="001954FB" w:rsidRPr="00C823CC">
        <w:rPr>
          <w:rFonts w:cstheme="minorHAnsi"/>
          <w:i/>
          <w:sz w:val="24"/>
          <w:szCs w:val="24"/>
          <w:lang w:val="fr-FR"/>
        </w:rPr>
        <w:t>(</w:t>
      </w:r>
      <w:r w:rsidR="00373331" w:rsidRPr="00C823CC">
        <w:rPr>
          <w:rFonts w:cstheme="minorHAnsi"/>
          <w:i/>
          <w:sz w:val="24"/>
          <w:szCs w:val="24"/>
          <w:lang w:val="fr-FR"/>
        </w:rPr>
        <w:t>Dans la Récolte du Frère Jean-Charles Bertrand, La Prairie, Canada, 1985</w:t>
      </w:r>
      <w:r w:rsidR="001954FB" w:rsidRPr="00C823CC">
        <w:rPr>
          <w:rFonts w:cstheme="minorHAnsi"/>
          <w:i/>
          <w:sz w:val="24"/>
          <w:szCs w:val="24"/>
          <w:lang w:val="fr-FR"/>
        </w:rPr>
        <w:t>)</w:t>
      </w:r>
    </w:p>
    <w:p w14:paraId="06F18BAB" w14:textId="77777777" w:rsidR="005C3840" w:rsidRDefault="005C3840" w:rsidP="00C823CC">
      <w:pPr>
        <w:spacing w:after="0" w:line="240" w:lineRule="auto"/>
        <w:jc w:val="both"/>
        <w:rPr>
          <w:rFonts w:cstheme="minorHAnsi"/>
          <w:sz w:val="24"/>
          <w:szCs w:val="24"/>
          <w:u w:val="single"/>
          <w:lang w:val="fr-FR"/>
        </w:rPr>
      </w:pPr>
    </w:p>
    <w:p w14:paraId="474AA379" w14:textId="39F8556A" w:rsidR="0034042E" w:rsidRPr="00C823CC" w:rsidRDefault="0034042E" w:rsidP="00C823CC">
      <w:pPr>
        <w:spacing w:after="0" w:line="240" w:lineRule="auto"/>
        <w:jc w:val="both"/>
        <w:rPr>
          <w:rFonts w:cstheme="minorHAnsi"/>
          <w:sz w:val="24"/>
          <w:szCs w:val="24"/>
          <w:u w:val="single"/>
          <w:lang w:val="fr-FR"/>
        </w:rPr>
      </w:pPr>
      <w:r w:rsidRPr="00C823CC">
        <w:rPr>
          <w:rFonts w:cstheme="minorHAnsi"/>
          <w:sz w:val="24"/>
          <w:szCs w:val="24"/>
          <w:u w:val="single"/>
          <w:lang w:val="fr-FR"/>
        </w:rPr>
        <w:t>Guérison d’un papa d’élèves à Rome (2024)</w:t>
      </w:r>
    </w:p>
    <w:p w14:paraId="156E26CF" w14:textId="1D8903C7" w:rsidR="00373331" w:rsidRPr="00C823CC" w:rsidRDefault="0034042E" w:rsidP="00C823CC">
      <w:pPr>
        <w:spacing w:after="0" w:line="240" w:lineRule="auto"/>
        <w:jc w:val="both"/>
        <w:rPr>
          <w:rFonts w:cstheme="minorHAnsi"/>
          <w:sz w:val="24"/>
          <w:szCs w:val="24"/>
          <w:lang w:val="fr-FR"/>
        </w:rPr>
      </w:pPr>
      <w:r w:rsidRPr="00C823CC">
        <w:rPr>
          <w:rFonts w:cstheme="minorHAnsi"/>
          <w:sz w:val="24"/>
          <w:szCs w:val="24"/>
          <w:lang w:val="fr-FR"/>
        </w:rPr>
        <w:t>Nous enregistrons</w:t>
      </w:r>
      <w:r w:rsidR="002315B4" w:rsidRPr="00C823CC">
        <w:rPr>
          <w:rFonts w:cstheme="minorHAnsi"/>
          <w:sz w:val="24"/>
          <w:szCs w:val="24"/>
          <w:lang w:val="fr-FR"/>
        </w:rPr>
        <w:t>,</w:t>
      </w:r>
      <w:r w:rsidRPr="00C823CC">
        <w:rPr>
          <w:rFonts w:cstheme="minorHAnsi"/>
          <w:sz w:val="24"/>
          <w:szCs w:val="24"/>
          <w:lang w:val="fr-FR"/>
        </w:rPr>
        <w:t xml:space="preserve"> avec peu de détails </w:t>
      </w:r>
      <w:r w:rsidR="002315B4" w:rsidRPr="00C823CC">
        <w:rPr>
          <w:rFonts w:cstheme="minorHAnsi"/>
          <w:sz w:val="24"/>
          <w:szCs w:val="24"/>
          <w:lang w:val="fr-FR"/>
        </w:rPr>
        <w:t xml:space="preserve">pour le moment, </w:t>
      </w:r>
      <w:r w:rsidR="00036011" w:rsidRPr="00C823CC">
        <w:rPr>
          <w:rFonts w:cstheme="minorHAnsi"/>
          <w:sz w:val="24"/>
          <w:szCs w:val="24"/>
          <w:lang w:val="fr-FR"/>
        </w:rPr>
        <w:t xml:space="preserve">une guérison importante de Sergio M., </w:t>
      </w:r>
      <w:r w:rsidRPr="00C823CC">
        <w:rPr>
          <w:rFonts w:cstheme="minorHAnsi"/>
          <w:sz w:val="24"/>
          <w:szCs w:val="24"/>
          <w:lang w:val="fr-FR"/>
        </w:rPr>
        <w:t xml:space="preserve">un papa </w:t>
      </w:r>
      <w:r w:rsidR="00B706C4" w:rsidRPr="00B706C4">
        <w:rPr>
          <w:rFonts w:cstheme="minorHAnsi"/>
          <w:sz w:val="24"/>
          <w:szCs w:val="24"/>
          <w:lang w:val="fr-FR"/>
        </w:rPr>
        <w:t xml:space="preserve"> </w:t>
      </w:r>
      <w:r w:rsidR="00B706C4" w:rsidRPr="00C823CC">
        <w:rPr>
          <w:rFonts w:cstheme="minorHAnsi"/>
          <w:sz w:val="24"/>
          <w:szCs w:val="24"/>
          <w:lang w:val="fr-FR"/>
        </w:rPr>
        <w:t xml:space="preserve"> </w:t>
      </w:r>
      <w:r w:rsidRPr="00C823CC">
        <w:rPr>
          <w:rFonts w:cstheme="minorHAnsi"/>
          <w:sz w:val="24"/>
          <w:szCs w:val="24"/>
          <w:lang w:val="fr-FR"/>
        </w:rPr>
        <w:t xml:space="preserve">de deux anciennes </w:t>
      </w:r>
      <w:r w:rsidR="00466274" w:rsidRPr="00C823CC">
        <w:rPr>
          <w:rFonts w:cstheme="minorHAnsi"/>
          <w:sz w:val="24"/>
          <w:szCs w:val="24"/>
          <w:lang w:val="fr-FR"/>
        </w:rPr>
        <w:t>élèves de</w:t>
      </w:r>
      <w:r w:rsidRPr="00C823CC">
        <w:rPr>
          <w:rFonts w:cstheme="minorHAnsi"/>
          <w:sz w:val="24"/>
          <w:szCs w:val="24"/>
          <w:lang w:val="fr-FR"/>
        </w:rPr>
        <w:t xml:space="preserve"> l’</w:t>
      </w:r>
      <w:r w:rsidR="002315B4" w:rsidRPr="00C823CC">
        <w:rPr>
          <w:rFonts w:cstheme="minorHAnsi"/>
          <w:sz w:val="24"/>
          <w:szCs w:val="24"/>
          <w:lang w:val="fr-FR"/>
        </w:rPr>
        <w:t>école</w:t>
      </w:r>
      <w:r w:rsidRPr="00C823CC">
        <w:rPr>
          <w:rFonts w:cstheme="minorHAnsi"/>
          <w:sz w:val="24"/>
          <w:szCs w:val="24"/>
          <w:lang w:val="fr-FR"/>
        </w:rPr>
        <w:t xml:space="preserve"> S. Ivo de Rome</w:t>
      </w:r>
      <w:r w:rsidR="002315B4" w:rsidRPr="00C823CC">
        <w:rPr>
          <w:rFonts w:cstheme="minorHAnsi"/>
          <w:sz w:val="24"/>
          <w:szCs w:val="24"/>
          <w:lang w:val="fr-FR"/>
        </w:rPr>
        <w:t xml:space="preserve">. La famille a demandé des prières pour </w:t>
      </w:r>
      <w:r w:rsidR="00466274">
        <w:rPr>
          <w:rFonts w:cstheme="minorHAnsi"/>
          <w:sz w:val="24"/>
          <w:szCs w:val="24"/>
          <w:lang w:val="fr-FR"/>
        </w:rPr>
        <w:t>s</w:t>
      </w:r>
      <w:r w:rsidR="002315B4" w:rsidRPr="00C823CC">
        <w:rPr>
          <w:rFonts w:cstheme="minorHAnsi"/>
          <w:sz w:val="24"/>
          <w:szCs w:val="24"/>
          <w:lang w:val="fr-FR"/>
        </w:rPr>
        <w:t>a guérison</w:t>
      </w:r>
      <w:r w:rsidR="00466274">
        <w:rPr>
          <w:rFonts w:cstheme="minorHAnsi"/>
          <w:sz w:val="24"/>
          <w:szCs w:val="24"/>
          <w:lang w:val="fr-FR"/>
        </w:rPr>
        <w:t xml:space="preserve"> </w:t>
      </w:r>
      <w:r w:rsidR="002315B4" w:rsidRPr="00C823CC">
        <w:rPr>
          <w:rFonts w:cstheme="minorHAnsi"/>
          <w:sz w:val="24"/>
          <w:szCs w:val="24"/>
          <w:lang w:val="fr-FR"/>
        </w:rPr>
        <w:t xml:space="preserve">: </w:t>
      </w:r>
      <w:r w:rsidR="00466274">
        <w:rPr>
          <w:rFonts w:cstheme="minorHAnsi"/>
          <w:sz w:val="24"/>
          <w:szCs w:val="24"/>
          <w:lang w:val="fr-FR"/>
        </w:rPr>
        <w:t xml:space="preserve">la </w:t>
      </w:r>
      <w:r w:rsidR="002315B4" w:rsidRPr="00C823CC">
        <w:rPr>
          <w:rFonts w:cstheme="minorHAnsi"/>
          <w:sz w:val="24"/>
          <w:szCs w:val="24"/>
          <w:lang w:val="fr-FR"/>
        </w:rPr>
        <w:t xml:space="preserve">maman et </w:t>
      </w:r>
      <w:r w:rsidR="00466274">
        <w:rPr>
          <w:rFonts w:cstheme="minorHAnsi"/>
          <w:sz w:val="24"/>
          <w:szCs w:val="24"/>
          <w:lang w:val="fr-FR"/>
        </w:rPr>
        <w:t xml:space="preserve">les </w:t>
      </w:r>
      <w:r w:rsidR="002315B4" w:rsidRPr="00C823CC">
        <w:rPr>
          <w:rFonts w:cstheme="minorHAnsi"/>
          <w:sz w:val="24"/>
          <w:szCs w:val="24"/>
          <w:lang w:val="fr-FR"/>
        </w:rPr>
        <w:t xml:space="preserve">filles </w:t>
      </w:r>
      <w:r w:rsidR="00036011" w:rsidRPr="00C823CC">
        <w:rPr>
          <w:rFonts w:cstheme="minorHAnsi"/>
          <w:sz w:val="24"/>
          <w:szCs w:val="24"/>
          <w:lang w:val="fr-FR"/>
        </w:rPr>
        <w:t>ont demandé la guérison</w:t>
      </w:r>
      <w:r w:rsidR="002315B4" w:rsidRPr="00C823CC">
        <w:rPr>
          <w:rFonts w:cstheme="minorHAnsi"/>
          <w:sz w:val="24"/>
          <w:szCs w:val="24"/>
          <w:lang w:val="fr-FR"/>
        </w:rPr>
        <w:t xml:space="preserve"> à travers la prière de la neuvaine au Père de la Mennais, envoyée par W</w:t>
      </w:r>
      <w:r w:rsidR="00466274">
        <w:rPr>
          <w:rFonts w:cstheme="minorHAnsi"/>
          <w:sz w:val="24"/>
          <w:szCs w:val="24"/>
          <w:lang w:val="fr-FR"/>
        </w:rPr>
        <w:t>hats</w:t>
      </w:r>
      <w:r w:rsidR="002315B4" w:rsidRPr="00C823CC">
        <w:rPr>
          <w:rFonts w:cstheme="minorHAnsi"/>
          <w:sz w:val="24"/>
          <w:szCs w:val="24"/>
          <w:lang w:val="fr-FR"/>
        </w:rPr>
        <w:t>App.</w:t>
      </w:r>
    </w:p>
    <w:p w14:paraId="3DD3A279" w14:textId="0D8623E5" w:rsidR="00373331" w:rsidRDefault="005C3840" w:rsidP="00C823CC">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92032" behindDoc="0" locked="0" layoutInCell="1" allowOverlap="1" wp14:anchorId="738335EC" wp14:editId="6E1BC242">
                <wp:simplePos x="0" y="0"/>
                <wp:positionH relativeFrom="margin">
                  <wp:align>right</wp:align>
                </wp:positionH>
                <wp:positionV relativeFrom="paragraph">
                  <wp:posOffset>156210</wp:posOffset>
                </wp:positionV>
                <wp:extent cx="1485900" cy="203200"/>
                <wp:effectExtent l="0" t="0" r="0" b="6350"/>
                <wp:wrapSquare wrapText="bothSides"/>
                <wp:docPr id="1271706959" name="Casella di testo 1"/>
                <wp:cNvGraphicFramePr/>
                <a:graphic xmlns:a="http://schemas.openxmlformats.org/drawingml/2006/main">
                  <a:graphicData uri="http://schemas.microsoft.com/office/word/2010/wordprocessingShape">
                    <wps:wsp>
                      <wps:cNvSpPr txBox="1"/>
                      <wps:spPr>
                        <a:xfrm>
                          <a:off x="0" y="0"/>
                          <a:ext cx="1485900" cy="203200"/>
                        </a:xfrm>
                        <a:prstGeom prst="rect">
                          <a:avLst/>
                        </a:prstGeom>
                        <a:solidFill>
                          <a:prstClr val="white"/>
                        </a:solidFill>
                        <a:ln>
                          <a:noFill/>
                        </a:ln>
                      </wps:spPr>
                      <wps:txbx>
                        <w:txbxContent>
                          <w:p w14:paraId="6F9A274E" w14:textId="119DF165" w:rsidR="005C3840" w:rsidRPr="005C3840" w:rsidRDefault="005C3840" w:rsidP="005C3840">
                            <w:pPr>
                              <w:pStyle w:val="Didascalia"/>
                              <w:jc w:val="center"/>
                              <w:rPr>
                                <w:b/>
                                <w:bCs/>
                                <w:noProof/>
                                <w:color w:val="auto"/>
                                <w:sz w:val="20"/>
                                <w:szCs w:val="20"/>
                              </w:rPr>
                            </w:pPr>
                            <w:r w:rsidRPr="005C3840">
                              <w:rPr>
                                <w:b/>
                                <w:bCs/>
                                <w:color w:val="auto"/>
                                <w:sz w:val="20"/>
                                <w:szCs w:val="20"/>
                              </w:rPr>
                              <w:t xml:space="preserve">Scuola </w:t>
                            </w:r>
                            <w:proofErr w:type="spellStart"/>
                            <w:r w:rsidRPr="005C3840">
                              <w:rPr>
                                <w:b/>
                                <w:bCs/>
                                <w:color w:val="auto"/>
                                <w:sz w:val="20"/>
                                <w:szCs w:val="20"/>
                              </w:rPr>
                              <w:t>Sant</w:t>
                            </w:r>
                            <w:proofErr w:type="spellEnd"/>
                            <w:r w:rsidRPr="005C3840">
                              <w:rPr>
                                <w:b/>
                                <w:bCs/>
                                <w:color w:val="auto"/>
                                <w:sz w:val="20"/>
                                <w:szCs w:val="20"/>
                              </w:rPr>
                              <w:t xml:space="preserve"> Ivo - Roma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335EC" id="_x0000_s1028" type="#_x0000_t202" style="position:absolute;left:0;text-align:left;margin-left:65.8pt;margin-top:12.3pt;width:117pt;height:16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" stroked="f">
                <v:textbox inset="0,0,0,0">
                  <w:txbxContent>
                    <w:p w14:paraId="6F9A274E" w14:textId="119DF165" w:rsidR="005C3840" w:rsidRPr="005C3840" w:rsidRDefault="005C3840" w:rsidP="005C3840">
                      <w:pPr>
                        <w:pStyle w:val="Didascalia"/>
                        <w:jc w:val="center"/>
                        <w:rPr>
                          <w:b/>
                          <w:bCs/>
                          <w:noProof/>
                          <w:color w:val="auto"/>
                          <w:sz w:val="20"/>
                          <w:szCs w:val="20"/>
                        </w:rPr>
                      </w:pPr>
                      <w:r w:rsidRPr="005C3840">
                        <w:rPr>
                          <w:b/>
                          <w:bCs/>
                          <w:color w:val="auto"/>
                          <w:sz w:val="20"/>
                          <w:szCs w:val="20"/>
                        </w:rPr>
                        <w:t xml:space="preserve">Scuola </w:t>
                      </w:r>
                      <w:proofErr w:type="spellStart"/>
                      <w:r w:rsidRPr="005C3840">
                        <w:rPr>
                          <w:b/>
                          <w:bCs/>
                          <w:color w:val="auto"/>
                          <w:sz w:val="20"/>
                          <w:szCs w:val="20"/>
                        </w:rPr>
                        <w:t>Sant</w:t>
                      </w:r>
                      <w:proofErr w:type="spellEnd"/>
                      <w:r w:rsidRPr="005C3840">
                        <w:rPr>
                          <w:b/>
                          <w:bCs/>
                          <w:color w:val="auto"/>
                          <w:sz w:val="20"/>
                          <w:szCs w:val="20"/>
                        </w:rPr>
                        <w:t xml:space="preserve"> Ivo - Roma</w:t>
                      </w:r>
                    </w:p>
                  </w:txbxContent>
                </v:textbox>
                <w10:wrap type="square" anchorx="margin"/>
              </v:shape>
            </w:pict>
          </mc:Fallback>
        </mc:AlternateContent>
      </w:r>
    </w:p>
    <w:p w14:paraId="60A297FA" w14:textId="77777777" w:rsidR="00584BA0" w:rsidRDefault="00584BA0" w:rsidP="00C823CC">
      <w:pPr>
        <w:spacing w:after="0" w:line="240" w:lineRule="auto"/>
        <w:jc w:val="both"/>
        <w:rPr>
          <w:rFonts w:cstheme="minorHAnsi"/>
          <w:sz w:val="24"/>
          <w:szCs w:val="24"/>
          <w:lang w:val="fr-FR"/>
        </w:rPr>
      </w:pPr>
    </w:p>
    <w:p w14:paraId="09FA3B55" w14:textId="77777777" w:rsidR="00584BA0" w:rsidRDefault="00584BA0" w:rsidP="00C823CC">
      <w:pPr>
        <w:spacing w:after="0" w:line="240" w:lineRule="auto"/>
        <w:jc w:val="both"/>
        <w:rPr>
          <w:rFonts w:cstheme="minorHAnsi"/>
          <w:sz w:val="24"/>
          <w:szCs w:val="24"/>
          <w:lang w:val="fr-FR"/>
        </w:rPr>
      </w:pPr>
    </w:p>
    <w:p w14:paraId="37757925" w14:textId="77777777" w:rsidR="002315B4" w:rsidRPr="00466274" w:rsidRDefault="002315B4" w:rsidP="00466274">
      <w:pPr>
        <w:numPr>
          <w:ilvl w:val="0"/>
          <w:numId w:val="3"/>
        </w:numPr>
        <w:shd w:val="clear" w:color="auto" w:fill="92D050"/>
        <w:spacing w:after="0" w:line="240" w:lineRule="auto"/>
        <w:ind w:left="0" w:right="-285" w:firstLine="0"/>
        <w:contextualSpacing/>
        <w:jc w:val="both"/>
        <w:rPr>
          <w:rFonts w:eastAsia="Times New Roman" w:cs="Calibri"/>
          <w:b/>
          <w:sz w:val="24"/>
          <w:szCs w:val="24"/>
          <w:lang w:val="fr-FR"/>
        </w:rPr>
      </w:pPr>
      <w:r w:rsidRPr="00466274">
        <w:rPr>
          <w:rFonts w:eastAsia="Times New Roman" w:cs="Calibri"/>
          <w:b/>
          <w:sz w:val="24"/>
          <w:szCs w:val="24"/>
          <w:lang w:val="fr-FR"/>
        </w:rPr>
        <w:t xml:space="preserve">LES SANCTUAIRES DE LA VIERGE MARIE ET LES FRERES DE L’INSTRUCTION CHRETIENNE </w:t>
      </w:r>
    </w:p>
    <w:p w14:paraId="30B54035" w14:textId="1191BE9C" w:rsidR="002315B4" w:rsidRPr="00E317DE" w:rsidRDefault="002315B4" w:rsidP="009F3C2C">
      <w:pPr>
        <w:pStyle w:val="Paragrafoelenco"/>
        <w:spacing w:after="0" w:line="240" w:lineRule="auto"/>
        <w:ind w:left="0"/>
        <w:jc w:val="both"/>
        <w:rPr>
          <w:rFonts w:cstheme="minorHAnsi"/>
          <w:b/>
          <w:bCs/>
          <w:i/>
          <w:iCs/>
          <w:sz w:val="24"/>
          <w:szCs w:val="24"/>
          <w:lang w:val="fr-FR"/>
        </w:rPr>
      </w:pPr>
      <w:r w:rsidRPr="00E317DE">
        <w:rPr>
          <w:rFonts w:cstheme="minorHAnsi"/>
          <w:b/>
          <w:bCs/>
          <w:i/>
          <w:iCs/>
          <w:sz w:val="24"/>
          <w:szCs w:val="24"/>
          <w:lang w:val="fr-FR"/>
        </w:rPr>
        <w:t>Introduction</w:t>
      </w:r>
      <w:r w:rsidR="009F3C2C" w:rsidRPr="00E317DE">
        <w:rPr>
          <w:rFonts w:cstheme="minorHAnsi"/>
          <w:b/>
          <w:bCs/>
          <w:i/>
          <w:iCs/>
          <w:sz w:val="24"/>
          <w:szCs w:val="24"/>
          <w:lang w:val="fr-FR"/>
        </w:rPr>
        <w:t xml:space="preserve"> :</w:t>
      </w:r>
    </w:p>
    <w:p w14:paraId="5AB2D2DB" w14:textId="77777777" w:rsidR="009F3C2C" w:rsidRDefault="009F3C2C" w:rsidP="009F3C2C">
      <w:pPr>
        <w:pStyle w:val="Paragrafoelenco"/>
        <w:ind w:left="0"/>
        <w:rPr>
          <w:i/>
          <w:sz w:val="24"/>
          <w:szCs w:val="24"/>
          <w:lang w:val="fr-FR"/>
        </w:rPr>
        <w:sectPr w:rsidR="009F3C2C" w:rsidSect="00584BA0">
          <w:pgSz w:w="11906" w:h="16838"/>
          <w:pgMar w:top="709" w:right="849" w:bottom="993" w:left="851" w:header="708" w:footer="708" w:gutter="0"/>
          <w:cols w:space="708"/>
          <w:docGrid w:linePitch="360"/>
        </w:sectPr>
      </w:pPr>
    </w:p>
    <w:p w14:paraId="4AB0D65F" w14:textId="28F0F3AE" w:rsidR="00466274" w:rsidRPr="00466274" w:rsidRDefault="005C3840" w:rsidP="009F3C2C">
      <w:pPr>
        <w:pStyle w:val="Paragrafoelenco"/>
        <w:ind w:left="0"/>
        <w:jc w:val="both"/>
        <w:rPr>
          <w:i/>
          <w:sz w:val="24"/>
          <w:szCs w:val="24"/>
          <w:lang w:val="fr-FR"/>
        </w:rPr>
      </w:pPr>
      <w:r>
        <w:rPr>
          <w:noProof/>
        </w:rPr>
        <w:drawing>
          <wp:anchor distT="0" distB="0" distL="114300" distR="114300" simplePos="0" relativeHeight="251676672" behindDoc="0" locked="0" layoutInCell="1" allowOverlap="1" wp14:anchorId="05357314" wp14:editId="2A909684">
            <wp:simplePos x="0" y="0"/>
            <wp:positionH relativeFrom="margin">
              <wp:align>right</wp:align>
            </wp:positionH>
            <wp:positionV relativeFrom="paragraph">
              <wp:posOffset>1626870</wp:posOffset>
            </wp:positionV>
            <wp:extent cx="1955165" cy="3092450"/>
            <wp:effectExtent l="0" t="0" r="6985" b="0"/>
            <wp:wrapSquare wrapText="bothSides"/>
            <wp:docPr id="450007845" name="Immagine 20" descr="Les apparitions - Sanctuaire de Pellevo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s apparitions - Sanctuaire de Pellevois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309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C16" w:rsidRPr="00BB3C16">
        <w:rPr>
          <w:i/>
          <w:noProof/>
          <w:sz w:val="24"/>
          <w:szCs w:val="24"/>
        </w:rPr>
        <w:drawing>
          <wp:inline distT="0" distB="0" distL="0" distR="0" wp14:anchorId="2DBBB189" wp14:editId="0BB81334">
            <wp:extent cx="3137626" cy="1534602"/>
            <wp:effectExtent l="0" t="0" r="5715" b="8890"/>
            <wp:docPr id="982740299" name="Immagine 10" descr="Les Apparitions à travers le temps - Apparitions de la vierge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 Apparitions à travers le temps - Apparitions de la vierge Mar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2716" cy="1537092"/>
                    </a:xfrm>
                    <a:prstGeom prst="rect">
                      <a:avLst/>
                    </a:prstGeom>
                    <a:noFill/>
                    <a:ln>
                      <a:noFill/>
                    </a:ln>
                  </pic:spPr>
                </pic:pic>
              </a:graphicData>
            </a:graphic>
          </wp:inline>
        </w:drawing>
      </w:r>
      <w:r w:rsidR="00BB3C16" w:rsidRPr="00BB3C16">
        <w:rPr>
          <w:i/>
          <w:sz w:val="24"/>
          <w:szCs w:val="24"/>
          <w:lang w:val="fr-FR"/>
        </w:rPr>
        <w:t xml:space="preserve"> </w:t>
      </w:r>
      <w:r w:rsidR="00466274" w:rsidRPr="00466274">
        <w:rPr>
          <w:i/>
          <w:sz w:val="24"/>
          <w:szCs w:val="24"/>
          <w:lang w:val="fr-FR"/>
        </w:rPr>
        <w:t xml:space="preserve">Nos Fondateurs Jean-Marie de la Mennais et Gabriel Deshayes nous ont laissé en héritage un grand amour pour la Vierge Marie. Le Père de la Mennais ne se lassait pas de recommander cette tendre dévotion à </w:t>
      </w:r>
      <w:r w:rsidR="009F3C2C" w:rsidRPr="00466274">
        <w:rPr>
          <w:i/>
          <w:sz w:val="24"/>
          <w:szCs w:val="24"/>
          <w:lang w:val="fr-FR"/>
        </w:rPr>
        <w:t>Marie :</w:t>
      </w:r>
      <w:r w:rsidR="00466274" w:rsidRPr="00466274">
        <w:rPr>
          <w:i/>
          <w:sz w:val="24"/>
          <w:szCs w:val="24"/>
          <w:lang w:val="fr-FR"/>
        </w:rPr>
        <w:t xml:space="preserve"> “La plus tendre dévotion envers la très sainte Vierge est recommandée aux Frères. Qu’ils s’efforcent, en imitant ses vertus, d’attirer les bénédictions de son Divin Fils sur </w:t>
      </w:r>
      <w:r w:rsidR="009F3C2C" w:rsidRPr="00466274">
        <w:rPr>
          <w:i/>
          <w:sz w:val="24"/>
          <w:szCs w:val="24"/>
          <w:lang w:val="fr-FR"/>
        </w:rPr>
        <w:t>eux-mêmes</w:t>
      </w:r>
      <w:r w:rsidR="00466274" w:rsidRPr="00466274">
        <w:rPr>
          <w:i/>
          <w:sz w:val="24"/>
          <w:szCs w:val="24"/>
          <w:lang w:val="fr-FR"/>
        </w:rPr>
        <w:t xml:space="preserve"> et sur les enfants confiés à leur </w:t>
      </w:r>
      <w:r w:rsidR="009F3C2C" w:rsidRPr="00466274">
        <w:rPr>
          <w:i/>
          <w:sz w:val="24"/>
          <w:szCs w:val="24"/>
          <w:lang w:val="fr-FR"/>
        </w:rPr>
        <w:t>sollicitude</w:t>
      </w:r>
      <w:r w:rsidR="00466274" w:rsidRPr="00466274">
        <w:rPr>
          <w:i/>
          <w:sz w:val="24"/>
          <w:szCs w:val="24"/>
          <w:lang w:val="fr-FR"/>
        </w:rPr>
        <w:t xml:space="preserve">… Portez toujours le chapelet sur vous, car c’est la livrée des serviteurs de Marie et la marque de ses enfants… Les Frères auront recours à elle comme à leur mère.” Le Père Deshayes était nourri de la spiritualité montfortaine, qui faisait de Marie la voie </w:t>
      </w:r>
      <w:r w:rsidR="009F3C2C">
        <w:rPr>
          <w:i/>
          <w:sz w:val="24"/>
          <w:szCs w:val="24"/>
          <w:lang w:val="fr-FR"/>
        </w:rPr>
        <w:t xml:space="preserve">la </w:t>
      </w:r>
      <w:r w:rsidR="00466274" w:rsidRPr="00466274">
        <w:rPr>
          <w:i/>
          <w:sz w:val="24"/>
          <w:szCs w:val="24"/>
          <w:lang w:val="fr-FR"/>
        </w:rPr>
        <w:t xml:space="preserve">plus courte et </w:t>
      </w:r>
      <w:r w:rsidR="009F3C2C">
        <w:rPr>
          <w:i/>
          <w:sz w:val="24"/>
          <w:szCs w:val="24"/>
          <w:lang w:val="fr-FR"/>
        </w:rPr>
        <w:t xml:space="preserve">la plus </w:t>
      </w:r>
      <w:r w:rsidR="00466274" w:rsidRPr="00466274">
        <w:rPr>
          <w:i/>
          <w:sz w:val="24"/>
          <w:szCs w:val="24"/>
          <w:lang w:val="fr-FR"/>
        </w:rPr>
        <w:t>s</w:t>
      </w:r>
      <w:r w:rsidR="009F3C2C">
        <w:rPr>
          <w:i/>
          <w:sz w:val="24"/>
          <w:szCs w:val="24"/>
          <w:lang w:val="fr-FR"/>
        </w:rPr>
        <w:t>û</w:t>
      </w:r>
      <w:r w:rsidR="00466274" w:rsidRPr="00466274">
        <w:rPr>
          <w:i/>
          <w:sz w:val="24"/>
          <w:szCs w:val="24"/>
          <w:lang w:val="fr-FR"/>
        </w:rPr>
        <w:t xml:space="preserve">re pour arriver à </w:t>
      </w:r>
      <w:r w:rsidR="009F3C2C" w:rsidRPr="00466274">
        <w:rPr>
          <w:i/>
          <w:sz w:val="24"/>
          <w:szCs w:val="24"/>
          <w:lang w:val="fr-FR"/>
        </w:rPr>
        <w:t>Jésus :</w:t>
      </w:r>
      <w:r w:rsidR="00466274" w:rsidRPr="00466274">
        <w:rPr>
          <w:i/>
          <w:sz w:val="24"/>
          <w:szCs w:val="24"/>
          <w:lang w:val="fr-FR"/>
        </w:rPr>
        <w:t xml:space="preserve"> “Ad </w:t>
      </w:r>
      <w:proofErr w:type="spellStart"/>
      <w:r w:rsidR="00466274" w:rsidRPr="00466274">
        <w:rPr>
          <w:i/>
          <w:sz w:val="24"/>
          <w:szCs w:val="24"/>
          <w:lang w:val="fr-FR"/>
        </w:rPr>
        <w:t>Jesum</w:t>
      </w:r>
      <w:proofErr w:type="spellEnd"/>
      <w:r w:rsidR="00466274" w:rsidRPr="00466274">
        <w:rPr>
          <w:i/>
          <w:sz w:val="24"/>
          <w:szCs w:val="24"/>
          <w:lang w:val="fr-FR"/>
        </w:rPr>
        <w:t xml:space="preserve"> per Mariam”. </w:t>
      </w:r>
      <w:r w:rsidR="009F3C2C">
        <w:rPr>
          <w:i/>
          <w:sz w:val="24"/>
          <w:szCs w:val="24"/>
          <w:lang w:val="fr-FR"/>
        </w:rPr>
        <w:t>À</w:t>
      </w:r>
      <w:r w:rsidR="00466274" w:rsidRPr="00466274">
        <w:rPr>
          <w:i/>
          <w:sz w:val="24"/>
          <w:szCs w:val="24"/>
          <w:lang w:val="fr-FR"/>
        </w:rPr>
        <w:t xml:space="preserve"> la Maison-Mère la chapelle était dédiée au </w:t>
      </w:r>
      <w:proofErr w:type="spellStart"/>
      <w:r w:rsidR="00466274" w:rsidRPr="00466274">
        <w:rPr>
          <w:i/>
          <w:sz w:val="24"/>
          <w:szCs w:val="24"/>
          <w:lang w:val="fr-FR"/>
        </w:rPr>
        <w:t>Coeur</w:t>
      </w:r>
      <w:proofErr w:type="spellEnd"/>
      <w:r w:rsidR="00466274" w:rsidRPr="00466274">
        <w:rPr>
          <w:i/>
          <w:sz w:val="24"/>
          <w:szCs w:val="24"/>
          <w:lang w:val="fr-FR"/>
        </w:rPr>
        <w:t xml:space="preserve"> Immaculée de Marie. Après leur profession religieuse, les Frères se mettaient sous la protection de Marie dans une touchante cérémonie. Jean-Marie suivait de près les apparitions mariales et il avait encouragé les Frères de Lourdes à se renseigner dans le détai</w:t>
      </w:r>
      <w:r w:rsidR="009F3C2C">
        <w:rPr>
          <w:i/>
          <w:sz w:val="24"/>
          <w:szCs w:val="24"/>
          <w:lang w:val="fr-FR"/>
        </w:rPr>
        <w:t>l</w:t>
      </w:r>
      <w:r w:rsidR="00466274" w:rsidRPr="00466274">
        <w:rPr>
          <w:i/>
          <w:sz w:val="24"/>
          <w:szCs w:val="24"/>
          <w:lang w:val="fr-FR"/>
        </w:rPr>
        <w:t xml:space="preserve"> sur les évènements liés à Bernadette, dont le frère fréquentait notre école. Ne pouvant pas accompagner les Frères missionnaires dans leurs lointains pays, il les recommandait à la Vierge, “tout particulièrement les Frères des Colonies”. </w:t>
      </w:r>
    </w:p>
    <w:p w14:paraId="5F949E6C" w14:textId="77777777" w:rsidR="005C3840" w:rsidRDefault="00466274" w:rsidP="009F3C2C">
      <w:pPr>
        <w:pStyle w:val="Paragrafoelenco"/>
        <w:ind w:left="0"/>
        <w:jc w:val="both"/>
        <w:rPr>
          <w:i/>
          <w:sz w:val="24"/>
          <w:szCs w:val="24"/>
          <w:lang w:val="fr-FR"/>
        </w:rPr>
      </w:pPr>
      <w:r w:rsidRPr="00466274">
        <w:rPr>
          <w:i/>
          <w:sz w:val="24"/>
          <w:szCs w:val="24"/>
          <w:lang w:val="fr-FR"/>
        </w:rPr>
        <w:t xml:space="preserve">Aujourd’hui encore cette tradition est pleinement vivante dans notre Institut. Nous constatons que dans chaque pays la Vierge est particulièrement honorée et </w:t>
      </w:r>
      <w:r w:rsidR="009F3C2C" w:rsidRPr="00466274">
        <w:rPr>
          <w:i/>
          <w:sz w:val="24"/>
          <w:szCs w:val="24"/>
          <w:lang w:val="fr-FR"/>
        </w:rPr>
        <w:t>priée :</w:t>
      </w:r>
      <w:r w:rsidRPr="00466274">
        <w:rPr>
          <w:i/>
          <w:sz w:val="24"/>
          <w:szCs w:val="24"/>
          <w:lang w:val="fr-FR"/>
        </w:rPr>
        <w:t xml:space="preserve"> cette dévotion donne des fruits de sainteté, en pleine harmonie avec la spiritualité héritée de nos “saints” Fondateurs. </w:t>
      </w:r>
      <w:r w:rsidR="009F3C2C">
        <w:rPr>
          <w:i/>
          <w:sz w:val="24"/>
          <w:szCs w:val="24"/>
          <w:lang w:val="fr-FR"/>
        </w:rPr>
        <w:t>À</w:t>
      </w:r>
      <w:r w:rsidRPr="00466274">
        <w:rPr>
          <w:i/>
          <w:sz w:val="24"/>
          <w:szCs w:val="24"/>
          <w:lang w:val="fr-FR"/>
        </w:rPr>
        <w:t xml:space="preserve"> l’occasion du Jubilé</w:t>
      </w:r>
      <w:r w:rsidR="009F3C2C">
        <w:rPr>
          <w:i/>
          <w:sz w:val="24"/>
          <w:szCs w:val="24"/>
          <w:lang w:val="fr-FR"/>
        </w:rPr>
        <w:t>,</w:t>
      </w:r>
      <w:r w:rsidRPr="00466274">
        <w:rPr>
          <w:i/>
          <w:sz w:val="24"/>
          <w:szCs w:val="24"/>
          <w:lang w:val="fr-FR"/>
        </w:rPr>
        <w:t xml:space="preserve"> la Postulation veut offrir </w:t>
      </w:r>
      <w:r w:rsidR="009F3C2C" w:rsidRPr="00466274">
        <w:rPr>
          <w:i/>
          <w:sz w:val="24"/>
          <w:szCs w:val="24"/>
          <w:lang w:val="fr-FR"/>
        </w:rPr>
        <w:t>un panoramique</w:t>
      </w:r>
      <w:r w:rsidRPr="00466274">
        <w:rPr>
          <w:i/>
          <w:sz w:val="24"/>
          <w:szCs w:val="24"/>
          <w:lang w:val="fr-FR"/>
        </w:rPr>
        <w:t xml:space="preserve"> des sanctuaires de Marie parsemés dans le monde, particulièrement ceux qui </w:t>
      </w:r>
      <w:r w:rsidR="009F3C2C">
        <w:rPr>
          <w:i/>
          <w:sz w:val="24"/>
          <w:szCs w:val="24"/>
          <w:lang w:val="fr-FR"/>
        </w:rPr>
        <w:t>s</w:t>
      </w:r>
      <w:r w:rsidRPr="00466274">
        <w:rPr>
          <w:i/>
          <w:sz w:val="24"/>
          <w:szCs w:val="24"/>
          <w:lang w:val="fr-FR"/>
        </w:rPr>
        <w:t xml:space="preserve">ont </w:t>
      </w:r>
      <w:r w:rsidR="009F3C2C">
        <w:rPr>
          <w:i/>
          <w:sz w:val="24"/>
          <w:szCs w:val="24"/>
          <w:lang w:val="fr-FR"/>
        </w:rPr>
        <w:t xml:space="preserve">en grande proximité </w:t>
      </w:r>
      <w:r w:rsidR="009F3C2C">
        <w:rPr>
          <w:i/>
          <w:sz w:val="24"/>
          <w:szCs w:val="24"/>
          <w:lang w:val="fr-FR"/>
        </w:rPr>
        <w:t>d</w:t>
      </w:r>
      <w:r w:rsidRPr="00466274">
        <w:rPr>
          <w:i/>
          <w:sz w:val="24"/>
          <w:szCs w:val="24"/>
          <w:lang w:val="fr-FR"/>
        </w:rPr>
        <w:t xml:space="preserve">es Frères. De cette façon, chaque </w:t>
      </w:r>
      <w:r w:rsidR="009F3C2C" w:rsidRPr="00466274">
        <w:rPr>
          <w:i/>
          <w:sz w:val="24"/>
          <w:szCs w:val="24"/>
          <w:lang w:val="fr-FR"/>
        </w:rPr>
        <w:t>mois, nous</w:t>
      </w:r>
      <w:r w:rsidRPr="00466274">
        <w:rPr>
          <w:i/>
          <w:sz w:val="24"/>
          <w:szCs w:val="24"/>
          <w:lang w:val="fr-FR"/>
        </w:rPr>
        <w:t xml:space="preserve"> </w:t>
      </w:r>
      <w:r w:rsidR="009F3C2C">
        <w:rPr>
          <w:i/>
          <w:sz w:val="24"/>
          <w:szCs w:val="24"/>
          <w:lang w:val="fr-FR"/>
        </w:rPr>
        <w:t>proposerons de réaliser</w:t>
      </w:r>
      <w:r w:rsidRPr="00466274">
        <w:rPr>
          <w:i/>
          <w:sz w:val="24"/>
          <w:szCs w:val="24"/>
          <w:lang w:val="fr-FR"/>
        </w:rPr>
        <w:t xml:space="preserve"> un </w:t>
      </w:r>
      <w:r w:rsidR="009F3C2C">
        <w:rPr>
          <w:i/>
          <w:sz w:val="24"/>
          <w:szCs w:val="24"/>
          <w:lang w:val="fr-FR"/>
        </w:rPr>
        <w:t xml:space="preserve">vrai </w:t>
      </w:r>
      <w:r w:rsidRPr="00466274">
        <w:rPr>
          <w:i/>
          <w:sz w:val="24"/>
          <w:szCs w:val="24"/>
          <w:lang w:val="fr-FR"/>
        </w:rPr>
        <w:t>pèlerinage pour les Provinces</w:t>
      </w:r>
      <w:r w:rsidR="009F3C2C">
        <w:rPr>
          <w:i/>
          <w:sz w:val="24"/>
          <w:szCs w:val="24"/>
          <w:lang w:val="fr-FR"/>
        </w:rPr>
        <w:t xml:space="preserve">/Districts où se situe le sanctuaire en question, </w:t>
      </w:r>
      <w:r w:rsidRPr="00466274">
        <w:rPr>
          <w:i/>
          <w:sz w:val="24"/>
          <w:szCs w:val="24"/>
          <w:lang w:val="fr-FR"/>
        </w:rPr>
        <w:t xml:space="preserve">et </w:t>
      </w:r>
      <w:r w:rsidR="009F3C2C">
        <w:rPr>
          <w:i/>
          <w:sz w:val="24"/>
          <w:szCs w:val="24"/>
          <w:lang w:val="fr-FR"/>
        </w:rPr>
        <w:t>un pèlerinage « virtuel »</w:t>
      </w:r>
      <w:r w:rsidRPr="00466274">
        <w:rPr>
          <w:i/>
          <w:sz w:val="24"/>
          <w:szCs w:val="24"/>
          <w:lang w:val="fr-FR"/>
        </w:rPr>
        <w:t xml:space="preserve"> pour l’ensemble de l’Institut, dans l’esprit de l’année sainte 2025. </w:t>
      </w:r>
    </w:p>
    <w:p w14:paraId="7D1CCA62" w14:textId="07EB0E6A" w:rsidR="00466274" w:rsidRPr="00466274" w:rsidRDefault="00466274" w:rsidP="009F3C2C">
      <w:pPr>
        <w:pStyle w:val="Paragrafoelenco"/>
        <w:ind w:left="0"/>
        <w:jc w:val="both"/>
        <w:rPr>
          <w:i/>
          <w:sz w:val="24"/>
          <w:szCs w:val="24"/>
          <w:lang w:val="fr-FR"/>
        </w:rPr>
      </w:pPr>
      <w:r w:rsidRPr="00466274">
        <w:rPr>
          <w:i/>
          <w:sz w:val="24"/>
          <w:szCs w:val="24"/>
          <w:lang w:val="fr-FR"/>
        </w:rPr>
        <w:t>Nous mettons nos pieds sur les pas de Marie</w:t>
      </w:r>
      <w:r w:rsidR="009F3C2C">
        <w:rPr>
          <w:i/>
          <w:sz w:val="24"/>
          <w:szCs w:val="24"/>
          <w:lang w:val="fr-FR"/>
        </w:rPr>
        <w:t xml:space="preserve"> </w:t>
      </w:r>
      <w:r w:rsidRPr="00466274">
        <w:rPr>
          <w:i/>
          <w:sz w:val="24"/>
          <w:szCs w:val="24"/>
          <w:lang w:val="fr-FR"/>
        </w:rPr>
        <w:t>: avec la Mère de l’Espérance nous trouverons lumières et énergies nouvelles, pour notre Mission dans l’Eglise et dans le monde des jeunes et des enfants.</w:t>
      </w:r>
      <w:r w:rsidR="00584BA0" w:rsidRPr="00584BA0">
        <w:rPr>
          <w:lang w:val="fr-FR"/>
        </w:rPr>
        <w:t xml:space="preserve"> </w:t>
      </w:r>
    </w:p>
    <w:p w14:paraId="53DFA574" w14:textId="4AE0B0F1" w:rsidR="007F4E02" w:rsidRPr="00C823CC" w:rsidRDefault="007F4E02" w:rsidP="009F3C2C">
      <w:pPr>
        <w:spacing w:after="0" w:line="240" w:lineRule="auto"/>
        <w:jc w:val="both"/>
        <w:rPr>
          <w:rFonts w:cstheme="minorHAnsi"/>
          <w:i/>
          <w:sz w:val="24"/>
          <w:szCs w:val="24"/>
          <w:lang w:val="fr-FR"/>
        </w:rPr>
      </w:pPr>
      <w:r w:rsidRPr="00C823CC">
        <w:rPr>
          <w:rFonts w:cstheme="minorHAnsi"/>
          <w:i/>
          <w:sz w:val="24"/>
          <w:szCs w:val="24"/>
          <w:lang w:val="fr-FR"/>
        </w:rPr>
        <w:t xml:space="preserve">Le bulletin de la </w:t>
      </w:r>
      <w:r w:rsidR="009F3C2C" w:rsidRPr="00C823CC">
        <w:rPr>
          <w:rFonts w:cstheme="minorHAnsi"/>
          <w:i/>
          <w:sz w:val="24"/>
          <w:szCs w:val="24"/>
          <w:lang w:val="fr-FR"/>
        </w:rPr>
        <w:t>Neuvaine va</w:t>
      </w:r>
      <w:r w:rsidRPr="00C823CC">
        <w:rPr>
          <w:rFonts w:cstheme="minorHAnsi"/>
          <w:i/>
          <w:sz w:val="24"/>
          <w:szCs w:val="24"/>
          <w:lang w:val="fr-FR"/>
        </w:rPr>
        <w:t xml:space="preserve"> </w:t>
      </w:r>
      <w:r w:rsidR="009F3C2C">
        <w:rPr>
          <w:rFonts w:cstheme="minorHAnsi"/>
          <w:i/>
          <w:sz w:val="24"/>
          <w:szCs w:val="24"/>
          <w:lang w:val="fr-FR"/>
        </w:rPr>
        <w:t xml:space="preserve">donc </w:t>
      </w:r>
      <w:r w:rsidR="009F3C2C" w:rsidRPr="00C823CC">
        <w:rPr>
          <w:rFonts w:cstheme="minorHAnsi"/>
          <w:i/>
          <w:sz w:val="24"/>
          <w:szCs w:val="24"/>
          <w:lang w:val="fr-FR"/>
        </w:rPr>
        <w:t>présenter chaque</w:t>
      </w:r>
      <w:r w:rsidRPr="00C823CC">
        <w:rPr>
          <w:rFonts w:cstheme="minorHAnsi"/>
          <w:i/>
          <w:sz w:val="24"/>
          <w:szCs w:val="24"/>
          <w:lang w:val="fr-FR"/>
        </w:rPr>
        <w:t xml:space="preserve"> mois un ou plusieurs Sanctuaires mariaux de chaque région. Toutefois ils seront publiés </w:t>
      </w:r>
      <w:r w:rsidR="009F3C2C">
        <w:rPr>
          <w:rFonts w:cstheme="minorHAnsi"/>
          <w:i/>
          <w:sz w:val="24"/>
          <w:szCs w:val="24"/>
          <w:lang w:val="fr-FR"/>
        </w:rPr>
        <w:t xml:space="preserve">dès que possible sur </w:t>
      </w:r>
      <w:r w:rsidRPr="00C823CC">
        <w:rPr>
          <w:rFonts w:cstheme="minorHAnsi"/>
          <w:i/>
          <w:sz w:val="24"/>
          <w:szCs w:val="24"/>
          <w:lang w:val="fr-FR"/>
        </w:rPr>
        <w:t xml:space="preserve">le site </w:t>
      </w:r>
      <w:r w:rsidR="009F3C2C">
        <w:fldChar w:fldCharType="begin"/>
      </w:r>
      <w:r w:rsidR="009F3C2C" w:rsidRPr="00F07E9C">
        <w:rPr>
          <w:lang w:val="fr-FR"/>
        </w:rPr>
        <w:instrText>HYPERLINK "http://www.lamennais.org"</w:instrText>
      </w:r>
      <w:r w:rsidR="009F3C2C">
        <w:fldChar w:fldCharType="separate"/>
      </w:r>
      <w:r w:rsidR="009F3C2C" w:rsidRPr="00EB183D">
        <w:rPr>
          <w:rStyle w:val="Collegamentoipertestuale"/>
          <w:rFonts w:cstheme="minorHAnsi"/>
          <w:i/>
          <w:sz w:val="24"/>
          <w:szCs w:val="24"/>
          <w:lang w:val="fr-FR"/>
        </w:rPr>
        <w:t>www.lamennais.org</w:t>
      </w:r>
      <w:r w:rsidR="009F3C2C">
        <w:rPr>
          <w:rStyle w:val="Collegamentoipertestuale"/>
          <w:rFonts w:cstheme="minorHAnsi"/>
          <w:i/>
          <w:sz w:val="24"/>
          <w:szCs w:val="24"/>
          <w:lang w:val="fr-FR"/>
        </w:rPr>
        <w:fldChar w:fldCharType="end"/>
      </w:r>
      <w:r w:rsidR="009F3C2C">
        <w:rPr>
          <w:rFonts w:cstheme="minorHAnsi"/>
          <w:i/>
          <w:sz w:val="24"/>
          <w:szCs w:val="24"/>
          <w:lang w:val="fr-FR"/>
        </w:rPr>
        <w:t xml:space="preserve"> </w:t>
      </w:r>
      <w:r w:rsidRPr="00C823CC">
        <w:rPr>
          <w:rFonts w:cstheme="minorHAnsi"/>
          <w:i/>
          <w:sz w:val="24"/>
          <w:szCs w:val="24"/>
          <w:lang w:val="fr-FR"/>
        </w:rPr>
        <w:t xml:space="preserve">. Il serait souhaitable que dans chaque Province, les Frères puissent </w:t>
      </w:r>
      <w:r w:rsidR="009F3C2C">
        <w:rPr>
          <w:rFonts w:cstheme="minorHAnsi"/>
          <w:i/>
          <w:sz w:val="24"/>
          <w:szCs w:val="24"/>
          <w:lang w:val="fr-FR"/>
        </w:rPr>
        <w:t xml:space="preserve">envoyer </w:t>
      </w:r>
      <w:r w:rsidRPr="00C823CC">
        <w:rPr>
          <w:rFonts w:cstheme="minorHAnsi"/>
          <w:i/>
          <w:sz w:val="24"/>
          <w:szCs w:val="24"/>
          <w:lang w:val="fr-FR"/>
        </w:rPr>
        <w:t>des commentaires locaux</w:t>
      </w:r>
      <w:r w:rsidR="009F3C2C">
        <w:rPr>
          <w:rFonts w:cstheme="minorHAnsi"/>
          <w:i/>
          <w:sz w:val="24"/>
          <w:szCs w:val="24"/>
          <w:lang w:val="fr-FR"/>
        </w:rPr>
        <w:t xml:space="preserve"> </w:t>
      </w:r>
      <w:r w:rsidRPr="00C823CC">
        <w:rPr>
          <w:rFonts w:cstheme="minorHAnsi"/>
          <w:i/>
          <w:sz w:val="24"/>
          <w:szCs w:val="24"/>
          <w:lang w:val="fr-FR"/>
        </w:rPr>
        <w:t>: récits de pèlerinages, prières, nouvelles du Sanctuaire, compléments d’histoire, participation des Frères et</w:t>
      </w:r>
      <w:r w:rsidR="009F3C2C">
        <w:rPr>
          <w:rFonts w:cstheme="minorHAnsi"/>
          <w:i/>
          <w:sz w:val="24"/>
          <w:szCs w:val="24"/>
          <w:lang w:val="fr-FR"/>
        </w:rPr>
        <w:t>c…</w:t>
      </w:r>
      <w:r w:rsidRPr="00C823CC">
        <w:rPr>
          <w:rFonts w:cstheme="minorHAnsi"/>
          <w:i/>
          <w:sz w:val="24"/>
          <w:szCs w:val="24"/>
          <w:lang w:val="fr-FR"/>
        </w:rPr>
        <w:t xml:space="preserve"> ENVOYER CES COMPLEMENTS A LA POSTULATION DE ROME. (</w:t>
      </w:r>
      <w:r w:rsidR="00057141">
        <w:fldChar w:fldCharType="begin"/>
      </w:r>
      <w:r w:rsidR="00057141" w:rsidRPr="00F07E9C">
        <w:rPr>
          <w:lang w:val="fr-FR"/>
        </w:rPr>
        <w:instrText>HYPERLINK "mailto:frateldino@tiscali.it"</w:instrText>
      </w:r>
      <w:r w:rsidR="00057141">
        <w:fldChar w:fldCharType="separate"/>
      </w:r>
      <w:r w:rsidR="00057141" w:rsidRPr="00C823CC">
        <w:rPr>
          <w:rStyle w:val="Collegamentoipertestuale"/>
          <w:rFonts w:cstheme="minorHAnsi"/>
          <w:i/>
          <w:sz w:val="24"/>
          <w:szCs w:val="24"/>
          <w:lang w:val="fr-FR"/>
        </w:rPr>
        <w:t>frateldino@tiscali.it</w:t>
      </w:r>
      <w:r w:rsidR="00057141">
        <w:rPr>
          <w:rStyle w:val="Collegamentoipertestuale"/>
          <w:rFonts w:cstheme="minorHAnsi"/>
          <w:i/>
          <w:sz w:val="24"/>
          <w:szCs w:val="24"/>
          <w:lang w:val="fr-FR"/>
        </w:rPr>
        <w:fldChar w:fldCharType="end"/>
      </w:r>
      <w:r w:rsidRPr="00C823CC">
        <w:rPr>
          <w:rFonts w:cstheme="minorHAnsi"/>
          <w:i/>
          <w:sz w:val="24"/>
          <w:szCs w:val="24"/>
          <w:lang w:val="fr-FR"/>
        </w:rPr>
        <w:t>)</w:t>
      </w:r>
    </w:p>
    <w:p w14:paraId="2B08EE5D" w14:textId="79CDEF14" w:rsidR="00584BA0" w:rsidRPr="00C823CC" w:rsidRDefault="009F3C2C" w:rsidP="009F3C2C">
      <w:pPr>
        <w:spacing w:after="0" w:line="240" w:lineRule="auto"/>
        <w:jc w:val="both"/>
        <w:rPr>
          <w:rFonts w:cstheme="minorHAnsi"/>
          <w:sz w:val="24"/>
          <w:szCs w:val="24"/>
          <w:lang w:val="fr-FR"/>
        </w:rPr>
      </w:pPr>
      <w:r>
        <w:rPr>
          <w:rFonts w:cstheme="minorHAnsi"/>
          <w:sz w:val="24"/>
          <w:szCs w:val="24"/>
          <w:lang w:val="fr-FR"/>
        </w:rPr>
        <w:t>Nous c</w:t>
      </w:r>
      <w:r w:rsidR="00057141" w:rsidRPr="00C823CC">
        <w:rPr>
          <w:rFonts w:cstheme="minorHAnsi"/>
          <w:sz w:val="24"/>
          <w:szCs w:val="24"/>
          <w:lang w:val="fr-FR"/>
        </w:rPr>
        <w:t xml:space="preserve">ommençons ce tour d’horizon par des apparitions “mineures”, </w:t>
      </w:r>
      <w:r>
        <w:rPr>
          <w:rFonts w:cstheme="minorHAnsi"/>
          <w:sz w:val="24"/>
          <w:szCs w:val="24"/>
          <w:lang w:val="fr-FR"/>
        </w:rPr>
        <w:t>comme celles à</w:t>
      </w:r>
      <w:r w:rsidR="00036011" w:rsidRPr="00C823CC">
        <w:rPr>
          <w:rFonts w:cstheme="minorHAnsi"/>
          <w:sz w:val="24"/>
          <w:szCs w:val="24"/>
          <w:lang w:val="fr-FR"/>
        </w:rPr>
        <w:t xml:space="preserve"> Pontmain, </w:t>
      </w:r>
      <w:r>
        <w:rPr>
          <w:rFonts w:cstheme="minorHAnsi"/>
          <w:sz w:val="24"/>
          <w:szCs w:val="24"/>
          <w:lang w:val="fr-FR"/>
        </w:rPr>
        <w:t>en France. Ces apparitions</w:t>
      </w:r>
      <w:r w:rsidR="00036011" w:rsidRPr="00C823CC">
        <w:rPr>
          <w:rFonts w:cstheme="minorHAnsi"/>
          <w:sz w:val="24"/>
          <w:szCs w:val="24"/>
          <w:lang w:val="fr-FR"/>
        </w:rPr>
        <w:t xml:space="preserve"> sont </w:t>
      </w:r>
      <w:r w:rsidR="00057141" w:rsidRPr="00C823CC">
        <w:rPr>
          <w:rFonts w:cstheme="minorHAnsi"/>
          <w:sz w:val="24"/>
          <w:szCs w:val="24"/>
          <w:lang w:val="fr-FR"/>
        </w:rPr>
        <w:t>tout</w:t>
      </w:r>
      <w:r w:rsidR="00036011" w:rsidRPr="00C823CC">
        <w:rPr>
          <w:rFonts w:cstheme="minorHAnsi"/>
          <w:sz w:val="24"/>
          <w:szCs w:val="24"/>
          <w:lang w:val="fr-FR"/>
        </w:rPr>
        <w:t xml:space="preserve"> à fait dans le style de la simplicité de Marie</w:t>
      </w:r>
      <w:r w:rsidR="00057141" w:rsidRPr="00C823CC">
        <w:rPr>
          <w:rFonts w:cstheme="minorHAnsi"/>
          <w:sz w:val="24"/>
          <w:szCs w:val="24"/>
          <w:lang w:val="fr-FR"/>
        </w:rPr>
        <w:t xml:space="preserve">. Les Frères ont été présents dans ce village marial à plusieurs reprises. Ces apparitions ont apporté un message de paix et de tendresse du </w:t>
      </w:r>
      <w:proofErr w:type="spellStart"/>
      <w:r w:rsidR="00057141" w:rsidRPr="00C823CC">
        <w:rPr>
          <w:rFonts w:cstheme="minorHAnsi"/>
          <w:sz w:val="24"/>
          <w:szCs w:val="24"/>
          <w:lang w:val="fr-FR"/>
        </w:rPr>
        <w:t>coeur</w:t>
      </w:r>
      <w:proofErr w:type="spellEnd"/>
      <w:r w:rsidR="00057141" w:rsidRPr="00C823CC">
        <w:rPr>
          <w:rFonts w:cstheme="minorHAnsi"/>
          <w:sz w:val="24"/>
          <w:szCs w:val="24"/>
          <w:lang w:val="fr-FR"/>
        </w:rPr>
        <w:t xml:space="preserve"> de Jésus</w:t>
      </w:r>
      <w:r w:rsidR="00036011" w:rsidRPr="00C823CC">
        <w:rPr>
          <w:rFonts w:cstheme="minorHAnsi"/>
          <w:sz w:val="24"/>
          <w:szCs w:val="24"/>
          <w:lang w:val="fr-FR"/>
        </w:rPr>
        <w:t xml:space="preserve"> dans un temps de guerre et de violence</w:t>
      </w:r>
      <w:r w:rsidR="00057141" w:rsidRPr="00C823CC">
        <w:rPr>
          <w:rFonts w:cstheme="minorHAnsi"/>
          <w:sz w:val="24"/>
          <w:szCs w:val="24"/>
          <w:lang w:val="fr-FR"/>
        </w:rPr>
        <w:t>.</w:t>
      </w:r>
    </w:p>
    <w:p w14:paraId="195CF634" w14:textId="77777777" w:rsidR="009F3C2C" w:rsidRDefault="009F3C2C" w:rsidP="005C3840">
      <w:pPr>
        <w:spacing w:after="0" w:line="240" w:lineRule="auto"/>
        <w:jc w:val="both"/>
        <w:rPr>
          <w:rFonts w:cstheme="minorHAnsi"/>
          <w:sz w:val="24"/>
          <w:szCs w:val="24"/>
          <w:lang w:val="fr-FR"/>
        </w:rPr>
      </w:pPr>
    </w:p>
    <w:p w14:paraId="152BCDAC" w14:textId="77777777" w:rsidR="005C3840" w:rsidRDefault="005C3840" w:rsidP="005C3840">
      <w:pPr>
        <w:spacing w:after="0" w:line="240" w:lineRule="auto"/>
        <w:jc w:val="both"/>
        <w:rPr>
          <w:rFonts w:cstheme="minorHAnsi"/>
          <w:sz w:val="24"/>
          <w:szCs w:val="24"/>
          <w:lang w:val="fr-FR"/>
        </w:rPr>
      </w:pPr>
    </w:p>
    <w:p w14:paraId="18966541" w14:textId="77777777" w:rsidR="005C3840" w:rsidRDefault="005C3840" w:rsidP="005C3840">
      <w:pPr>
        <w:spacing w:after="0" w:line="240" w:lineRule="auto"/>
        <w:jc w:val="both"/>
        <w:rPr>
          <w:rFonts w:cstheme="minorHAnsi"/>
          <w:sz w:val="24"/>
          <w:szCs w:val="24"/>
          <w:lang w:val="fr-FR"/>
        </w:rPr>
      </w:pPr>
    </w:p>
    <w:p w14:paraId="7BD1196D" w14:textId="77777777" w:rsidR="005C3840" w:rsidRDefault="005C3840" w:rsidP="005C3840">
      <w:pPr>
        <w:spacing w:after="0" w:line="240" w:lineRule="auto"/>
        <w:jc w:val="both"/>
        <w:rPr>
          <w:rFonts w:cstheme="minorHAnsi"/>
          <w:sz w:val="24"/>
          <w:szCs w:val="24"/>
          <w:lang w:val="fr-FR"/>
        </w:rPr>
      </w:pPr>
    </w:p>
    <w:p w14:paraId="0AB48770" w14:textId="77777777" w:rsidR="005C3840" w:rsidRDefault="005C3840" w:rsidP="005C3840">
      <w:pPr>
        <w:spacing w:after="0" w:line="240" w:lineRule="auto"/>
        <w:jc w:val="both"/>
        <w:rPr>
          <w:rFonts w:cstheme="minorHAnsi"/>
          <w:sz w:val="24"/>
          <w:szCs w:val="24"/>
          <w:lang w:val="fr-FR"/>
        </w:rPr>
      </w:pPr>
    </w:p>
    <w:p w14:paraId="3B9D5ED2" w14:textId="77777777" w:rsidR="005C3840" w:rsidRDefault="005C3840" w:rsidP="005C3840">
      <w:pPr>
        <w:spacing w:after="0" w:line="240" w:lineRule="auto"/>
        <w:jc w:val="both"/>
        <w:rPr>
          <w:rFonts w:cstheme="minorHAnsi"/>
          <w:sz w:val="24"/>
          <w:szCs w:val="24"/>
          <w:lang w:val="fr-FR"/>
        </w:rPr>
      </w:pPr>
    </w:p>
    <w:p w14:paraId="195002AA" w14:textId="77777777" w:rsidR="005C3840" w:rsidRPr="005C3840" w:rsidRDefault="005C3840" w:rsidP="005C3840">
      <w:pPr>
        <w:spacing w:after="0" w:line="240" w:lineRule="auto"/>
        <w:jc w:val="both"/>
        <w:rPr>
          <w:rFonts w:cstheme="minorHAnsi"/>
          <w:sz w:val="24"/>
          <w:szCs w:val="24"/>
          <w:lang w:val="fr-FR"/>
        </w:rPr>
        <w:sectPr w:rsidR="005C3840" w:rsidRPr="005C3840" w:rsidSect="009F3C2C">
          <w:type w:val="continuous"/>
          <w:pgSz w:w="11906" w:h="16838"/>
          <w:pgMar w:top="709" w:right="849" w:bottom="567" w:left="851" w:header="708" w:footer="708" w:gutter="0"/>
          <w:cols w:num="2" w:sep="1" w:space="227"/>
          <w:docGrid w:linePitch="360"/>
        </w:sectPr>
      </w:pPr>
    </w:p>
    <w:p w14:paraId="5FEFC91D" w14:textId="77777777" w:rsidR="00B65C94" w:rsidRPr="00E317DE" w:rsidRDefault="00B65C94" w:rsidP="00B65C94">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jc w:val="center"/>
        <w:rPr>
          <w:rFonts w:cstheme="minorHAnsi"/>
          <w:b/>
          <w:sz w:val="24"/>
          <w:szCs w:val="24"/>
          <w:lang w:val="fr-FR"/>
        </w:rPr>
      </w:pPr>
      <w:r w:rsidRPr="00E317DE">
        <w:rPr>
          <w:rFonts w:cstheme="minorHAnsi"/>
          <w:b/>
          <w:sz w:val="24"/>
          <w:szCs w:val="24"/>
          <w:lang w:val="fr-FR"/>
        </w:rPr>
        <w:lastRenderedPageBreak/>
        <w:t>PONTMAIN (France, Mayenne</w:t>
      </w:r>
      <w:proofErr w:type="gramStart"/>
      <w:r w:rsidRPr="00E317DE">
        <w:rPr>
          <w:rFonts w:cstheme="minorHAnsi"/>
          <w:b/>
          <w:sz w:val="24"/>
          <w:szCs w:val="24"/>
          <w:lang w:val="fr-FR"/>
        </w:rPr>
        <w:t>):</w:t>
      </w:r>
      <w:proofErr w:type="gramEnd"/>
      <w:r w:rsidRPr="00E317DE">
        <w:rPr>
          <w:rFonts w:cstheme="minorHAnsi"/>
          <w:b/>
          <w:sz w:val="24"/>
          <w:szCs w:val="24"/>
          <w:lang w:val="fr-FR"/>
        </w:rPr>
        <w:t xml:space="preserve"> 17 JANVIER 1871</w:t>
      </w:r>
    </w:p>
    <w:p w14:paraId="0D0358F2" w14:textId="77777777" w:rsidR="00B65C94" w:rsidRPr="00B65C94" w:rsidRDefault="00B65C94" w:rsidP="00B65C94">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cstheme="minorHAnsi"/>
          <w:b/>
          <w:sz w:val="24"/>
          <w:szCs w:val="24"/>
          <w:lang w:val="fr-FR"/>
        </w:rPr>
      </w:pPr>
      <w:r w:rsidRPr="00B65C94">
        <w:rPr>
          <w:rFonts w:cstheme="minorHAnsi"/>
          <w:b/>
          <w:sz w:val="24"/>
          <w:szCs w:val="24"/>
          <w:lang w:val="fr-FR"/>
        </w:rPr>
        <w:t>“PRIEZ, MES ENFANTS, DIEU VOUS EXAUCERA EN PEU DE TEMPS, MON FILS SE LAISSE TOUCHER”</w:t>
      </w:r>
    </w:p>
    <w:p w14:paraId="5477F59C" w14:textId="5A3CD0D4" w:rsidR="00B65C94" w:rsidRPr="00B65C94" w:rsidRDefault="00834F34" w:rsidP="00B65C94">
      <w:pPr>
        <w:spacing w:after="0" w:line="240" w:lineRule="auto"/>
        <w:jc w:val="both"/>
        <w:rPr>
          <w:rFonts w:cstheme="minorHAnsi"/>
          <w:b/>
          <w:bCs/>
          <w:sz w:val="24"/>
          <w:szCs w:val="24"/>
          <w:lang w:val="fr-FR"/>
        </w:rPr>
      </w:pPr>
      <w:r w:rsidRPr="00BB3C16">
        <w:rPr>
          <w:rFonts w:cstheme="minorHAnsi"/>
          <w:noProof/>
          <w:sz w:val="24"/>
          <w:szCs w:val="24"/>
        </w:rPr>
        <w:drawing>
          <wp:anchor distT="0" distB="0" distL="114300" distR="114300" simplePos="0" relativeHeight="251678720" behindDoc="0" locked="0" layoutInCell="1" allowOverlap="1" wp14:anchorId="0E14B6F9" wp14:editId="13BD126D">
            <wp:simplePos x="0" y="0"/>
            <wp:positionH relativeFrom="margin">
              <wp:align>right</wp:align>
            </wp:positionH>
            <wp:positionV relativeFrom="paragraph">
              <wp:posOffset>142875</wp:posOffset>
            </wp:positionV>
            <wp:extent cx="6480810" cy="3877945"/>
            <wp:effectExtent l="0" t="0" r="0" b="8255"/>
            <wp:wrapSquare wrapText="bothSides"/>
            <wp:docPr id="345028082" name="Immagine 12" descr="Les trois prières à adresser à Notre-Dame de Pont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 trois prières à adresser à Notre-Dame de Pontm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3877945"/>
                    </a:xfrm>
                    <a:prstGeom prst="rect">
                      <a:avLst/>
                    </a:prstGeom>
                    <a:noFill/>
                    <a:ln>
                      <a:noFill/>
                    </a:ln>
                  </pic:spPr>
                </pic:pic>
              </a:graphicData>
            </a:graphic>
          </wp:anchor>
        </w:drawing>
      </w:r>
      <w:r w:rsidR="00B65C94" w:rsidRPr="00B65C94">
        <w:rPr>
          <w:rFonts w:cstheme="minorHAnsi"/>
          <w:b/>
          <w:bCs/>
          <w:sz w:val="24"/>
          <w:szCs w:val="24"/>
          <w:lang w:val="fr-FR"/>
        </w:rPr>
        <w:t>* LE CONTEXTE</w:t>
      </w:r>
      <w:r w:rsidR="00B65C94">
        <w:rPr>
          <w:rFonts w:cstheme="minorHAnsi"/>
          <w:b/>
          <w:bCs/>
          <w:sz w:val="24"/>
          <w:szCs w:val="24"/>
          <w:lang w:val="fr-FR"/>
        </w:rPr>
        <w:t xml:space="preserve"> </w:t>
      </w:r>
      <w:r w:rsidR="00B65C94" w:rsidRPr="00B65C94">
        <w:rPr>
          <w:rFonts w:cstheme="minorHAnsi"/>
          <w:b/>
          <w:bCs/>
          <w:sz w:val="24"/>
          <w:szCs w:val="24"/>
          <w:lang w:val="fr-FR"/>
        </w:rPr>
        <w:t>: UN TEMPS DE GUERRE ET DE MISERE</w:t>
      </w:r>
    </w:p>
    <w:p w14:paraId="19163645" w14:textId="0C90A604" w:rsidR="00B65C94" w:rsidRPr="00B65C94" w:rsidRDefault="00B65C94" w:rsidP="00B65C94">
      <w:pPr>
        <w:spacing w:after="0" w:line="240" w:lineRule="auto"/>
        <w:jc w:val="both"/>
        <w:rPr>
          <w:rFonts w:cstheme="minorHAnsi"/>
          <w:sz w:val="24"/>
          <w:szCs w:val="24"/>
          <w:lang w:val="fr-FR"/>
        </w:rPr>
      </w:pPr>
      <w:r w:rsidRPr="00B65C94">
        <w:rPr>
          <w:rFonts w:cstheme="minorHAnsi"/>
          <w:sz w:val="24"/>
          <w:szCs w:val="24"/>
          <w:lang w:val="fr-FR"/>
        </w:rPr>
        <w:t xml:space="preserve">“C’est en plein hiver et en pleine guerre que la Vierge Marie a visité son peuple plongé dans </w:t>
      </w:r>
      <w:r w:rsidR="00834F34" w:rsidRPr="00B65C94">
        <w:rPr>
          <w:rFonts w:cstheme="minorHAnsi"/>
          <w:sz w:val="24"/>
          <w:szCs w:val="24"/>
          <w:lang w:val="fr-FR"/>
        </w:rPr>
        <w:t xml:space="preserve">l’angoisse, </w:t>
      </w:r>
      <w:r w:rsidR="00834F34" w:rsidRPr="00BB3C16">
        <w:rPr>
          <w:rFonts w:cstheme="minorHAnsi"/>
          <w:sz w:val="24"/>
          <w:szCs w:val="24"/>
          <w:lang w:val="fr-FR"/>
        </w:rPr>
        <w:t>dans</w:t>
      </w:r>
      <w:r w:rsidRPr="00B65C94">
        <w:rPr>
          <w:rFonts w:cstheme="minorHAnsi"/>
          <w:sz w:val="24"/>
          <w:szCs w:val="24"/>
          <w:lang w:val="fr-FR"/>
        </w:rPr>
        <w:t xml:space="preserve"> un minuscule village de la Mayenne tout proche de la Bretagne. Paris est assiégé, les Prussiens sont aux portes de Laval et débordent dans toute la France. Parmi les soldats français c’est le désordre et la panique</w:t>
      </w:r>
      <w:r>
        <w:rPr>
          <w:rFonts w:cstheme="minorHAnsi"/>
          <w:sz w:val="24"/>
          <w:szCs w:val="24"/>
          <w:lang w:val="fr-FR"/>
        </w:rPr>
        <w:t>.</w:t>
      </w:r>
      <w:r w:rsidRPr="00B65C94">
        <w:rPr>
          <w:rFonts w:cstheme="minorHAnsi"/>
          <w:sz w:val="24"/>
          <w:szCs w:val="24"/>
          <w:lang w:val="fr-FR"/>
        </w:rPr>
        <w:t>” Les jeunes sont appelés sous les drapeaux. Pontmain, sur 500 habitants, en a vu partir 38. A tout cela</w:t>
      </w:r>
      <w:r>
        <w:rPr>
          <w:rFonts w:cstheme="minorHAnsi"/>
          <w:sz w:val="24"/>
          <w:szCs w:val="24"/>
          <w:lang w:val="fr-FR"/>
        </w:rPr>
        <w:t>,</w:t>
      </w:r>
      <w:r w:rsidRPr="00B65C94">
        <w:rPr>
          <w:rFonts w:cstheme="minorHAnsi"/>
          <w:sz w:val="24"/>
          <w:szCs w:val="24"/>
          <w:lang w:val="fr-FR"/>
        </w:rPr>
        <w:t xml:space="preserve"> s’ajoutent maladies et misère. Au milieu de ce péril, la France se met en prière. Le curé de la paroisse de Pontmain depuis 35 ans est l’abbé Guérin, un saint prêtre qui fait beaucoup pour le village. Pendant ces jours tragiques il appelle les fidèles à l’église : il fait chanter aux paroissiens découragés : “Mère de l’Espérance, dont le nom est si doux, protégez notre France, priez, priez pour nous !”</w:t>
      </w:r>
    </w:p>
    <w:p w14:paraId="042CAB52" w14:textId="4259081A" w:rsidR="00B65C94" w:rsidRPr="00B65C94" w:rsidRDefault="00834F34" w:rsidP="00B65C94">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81792" behindDoc="0" locked="0" layoutInCell="1" allowOverlap="1" wp14:anchorId="33577420" wp14:editId="2EECE80A">
                <wp:simplePos x="0" y="0"/>
                <wp:positionH relativeFrom="margin">
                  <wp:posOffset>-635</wp:posOffset>
                </wp:positionH>
                <wp:positionV relativeFrom="paragraph">
                  <wp:posOffset>3018155</wp:posOffset>
                </wp:positionV>
                <wp:extent cx="2919730" cy="304800"/>
                <wp:effectExtent l="0" t="0" r="0" b="0"/>
                <wp:wrapSquare wrapText="bothSides"/>
                <wp:docPr id="222044149" name="Casella di testo 1"/>
                <wp:cNvGraphicFramePr/>
                <a:graphic xmlns:a="http://schemas.openxmlformats.org/drawingml/2006/main">
                  <a:graphicData uri="http://schemas.microsoft.com/office/word/2010/wordprocessingShape">
                    <wps:wsp>
                      <wps:cNvSpPr txBox="1"/>
                      <wps:spPr>
                        <a:xfrm>
                          <a:off x="0" y="0"/>
                          <a:ext cx="2919730" cy="304800"/>
                        </a:xfrm>
                        <a:prstGeom prst="rect">
                          <a:avLst/>
                        </a:prstGeom>
                        <a:solidFill>
                          <a:prstClr val="white"/>
                        </a:solidFill>
                        <a:ln>
                          <a:noFill/>
                        </a:ln>
                      </wps:spPr>
                      <wps:txbx>
                        <w:txbxContent>
                          <w:p w14:paraId="5C11367C" w14:textId="2B801A4C" w:rsidR="00834F34" w:rsidRPr="00834F34" w:rsidRDefault="00834F34" w:rsidP="00834F34">
                            <w:pPr>
                              <w:pStyle w:val="Didascalia"/>
                              <w:jc w:val="center"/>
                              <w:rPr>
                                <w:rFonts w:cstheme="minorHAnsi"/>
                                <w:b/>
                                <w:bCs/>
                                <w:color w:val="auto"/>
                                <w:sz w:val="28"/>
                                <w:szCs w:val="28"/>
                                <w:lang w:val="fr-FR"/>
                              </w:rPr>
                            </w:pPr>
                            <w:r w:rsidRPr="00834F34">
                              <w:rPr>
                                <w:b/>
                                <w:bCs/>
                                <w:color w:val="auto"/>
                                <w:sz w:val="20"/>
                                <w:szCs w:val="20"/>
                                <w:lang w:val="fr-FR"/>
                              </w:rPr>
                              <w:t>Pontmain, La Grange de l'Apparition et la Maison Barbedette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77420" id="_x0000_s1029" type="#_x0000_t202" style="position:absolute;left:0;text-align:left;margin-left:-.05pt;margin-top:237.65pt;width:229.9pt;height:24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" stroked="f">
                <v:textbox inset="0,0,0,0">
                  <w:txbxContent>
                    <w:p w14:paraId="5C11367C" w14:textId="2B801A4C" w:rsidR="00834F34" w:rsidRPr="00834F34" w:rsidRDefault="00834F34" w:rsidP="00834F34">
                      <w:pPr>
                        <w:pStyle w:val="Didascalia"/>
                        <w:jc w:val="center"/>
                        <w:rPr>
                          <w:rFonts w:cstheme="minorHAnsi"/>
                          <w:b/>
                          <w:bCs/>
                          <w:color w:val="auto"/>
                          <w:sz w:val="28"/>
                          <w:szCs w:val="28"/>
                          <w:lang w:val="fr-FR"/>
                        </w:rPr>
                      </w:pPr>
                      <w:r w:rsidRPr="00834F34">
                        <w:rPr>
                          <w:b/>
                          <w:bCs/>
                          <w:color w:val="auto"/>
                          <w:sz w:val="20"/>
                          <w:szCs w:val="20"/>
                          <w:lang w:val="fr-FR"/>
                        </w:rPr>
                        <w:t>Pontmain, La Grange de l'Apparition et la Maison Barbedette</w:t>
                      </w:r>
                    </w:p>
                  </w:txbxContent>
                </v:textbox>
                <w10:wrap type="square" anchorx="margin"/>
              </v:shape>
            </w:pict>
          </mc:Fallback>
        </mc:AlternateContent>
      </w:r>
      <w:r w:rsidR="00B65C94" w:rsidRPr="00B65C94">
        <w:rPr>
          <w:rFonts w:cstheme="minorHAnsi"/>
          <w:sz w:val="24"/>
          <w:szCs w:val="24"/>
          <w:lang w:val="fr-FR"/>
        </w:rPr>
        <w:t>Le 17 janvier c’est un jour ordinaire. Il fait très froid et la neige couvre le sol. Autour de 17 heures, dans la famille Barbedette, le papa et deux fils, Eugène (12 ans) et Joseph (10) préparent les ajoncs pour les animaux. Ils prient pour Auguste, leur frère a</w:t>
      </w:r>
      <w:r w:rsidR="00B65C94">
        <w:rPr>
          <w:rFonts w:cstheme="minorHAnsi"/>
          <w:sz w:val="24"/>
          <w:szCs w:val="24"/>
          <w:lang w:val="fr-FR"/>
        </w:rPr>
        <w:t>î</w:t>
      </w:r>
      <w:r w:rsidR="00B65C94" w:rsidRPr="00B65C94">
        <w:rPr>
          <w:rFonts w:cstheme="minorHAnsi"/>
          <w:sz w:val="24"/>
          <w:szCs w:val="24"/>
          <w:lang w:val="fr-FR"/>
        </w:rPr>
        <w:t>né enrôlé dans l’armée.  Après quelque moment</w:t>
      </w:r>
      <w:r w:rsidR="00B65C94">
        <w:rPr>
          <w:rFonts w:cstheme="minorHAnsi"/>
          <w:sz w:val="24"/>
          <w:szCs w:val="24"/>
          <w:lang w:val="fr-FR"/>
        </w:rPr>
        <w:t>,</w:t>
      </w:r>
      <w:r w:rsidR="00B65C94" w:rsidRPr="00B65C94">
        <w:rPr>
          <w:rFonts w:cstheme="minorHAnsi"/>
          <w:sz w:val="24"/>
          <w:szCs w:val="24"/>
          <w:lang w:val="fr-FR"/>
        </w:rPr>
        <w:t xml:space="preserve"> Eugène sort de la grange</w:t>
      </w:r>
      <w:r w:rsidR="00B65C94">
        <w:rPr>
          <w:rFonts w:cstheme="minorHAnsi"/>
          <w:sz w:val="24"/>
          <w:szCs w:val="24"/>
          <w:lang w:val="fr-FR"/>
        </w:rPr>
        <w:t xml:space="preserve"> </w:t>
      </w:r>
      <w:r w:rsidR="00B65C94" w:rsidRPr="00B65C94">
        <w:rPr>
          <w:rFonts w:cstheme="minorHAnsi"/>
          <w:sz w:val="24"/>
          <w:szCs w:val="24"/>
          <w:lang w:val="fr-FR"/>
        </w:rPr>
        <w:t xml:space="preserve">- crise de larmes ? - et il est frappé par une grande lumière dans le ciel parsemé d’étoiles : au-dessus de la maison d’en face, au milieu d’un ovale bleu, il voit une Dame d’une beauté ravissante. Elle est vêtue d’une robe constellée d’étoiles d’or. Un voile de deuil encadre son visage. Elle porte une </w:t>
      </w:r>
      <w:r>
        <w:rPr>
          <w:noProof/>
        </w:rPr>
        <w:drawing>
          <wp:anchor distT="0" distB="0" distL="114300" distR="114300" simplePos="0" relativeHeight="251679744" behindDoc="0" locked="0" layoutInCell="1" allowOverlap="1" wp14:anchorId="571F2222" wp14:editId="34A59E4C">
            <wp:simplePos x="0" y="0"/>
            <wp:positionH relativeFrom="column">
              <wp:posOffset>-635</wp:posOffset>
            </wp:positionH>
            <wp:positionV relativeFrom="paragraph">
              <wp:posOffset>1113155</wp:posOffset>
            </wp:positionV>
            <wp:extent cx="2919730" cy="1847215"/>
            <wp:effectExtent l="0" t="0" r="0" b="635"/>
            <wp:wrapSquare wrapText="bothSides"/>
            <wp:docPr id="1558070278" name="Immagine 22" descr="CPA Pontmain, La Grange de l'Apparition et la Maison Barbedette | 10016699  | Cartes Postales Anc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A Pontmain, La Grange de l'Apparition et la Maison Barbedette | 10016699  | Cartes Postales Anciennes"/>
                    <pic:cNvPicPr>
                      <a:picLocks noChangeAspect="1" noChangeArrowheads="1"/>
                    </pic:cNvPicPr>
                  </pic:nvPicPr>
                  <pic:blipFill rotWithShape="1">
                    <a:blip r:embed="rId13">
                      <a:extLst>
                        <a:ext uri="{28A0092B-C50C-407E-A947-70E740481C1C}">
                          <a14:useLocalDpi xmlns:a14="http://schemas.microsoft.com/office/drawing/2010/main" val="0"/>
                        </a:ext>
                      </a:extLst>
                    </a:blip>
                    <a:srcRect l="4345" t="10985" r="8799" b="4886"/>
                    <a:stretch/>
                  </pic:blipFill>
                  <pic:spPr bwMode="auto">
                    <a:xfrm>
                      <a:off x="0" y="0"/>
                      <a:ext cx="2919730" cy="1847215"/>
                    </a:xfrm>
                    <a:prstGeom prst="rect">
                      <a:avLst/>
                    </a:prstGeom>
                    <a:noFill/>
                    <a:ln>
                      <a:noFill/>
                    </a:ln>
                    <a:extLst>
                      <a:ext uri="{53640926-AAD7-44D8-BBD7-CCE9431645EC}">
                        <a14:shadowObscured xmlns:a14="http://schemas.microsoft.com/office/drawing/2010/main"/>
                      </a:ext>
                    </a:extLst>
                  </pic:spPr>
                </pic:pic>
              </a:graphicData>
            </a:graphic>
          </wp:anchor>
        </w:drawing>
      </w:r>
      <w:r w:rsidR="00B65C94" w:rsidRPr="00B65C94">
        <w:rPr>
          <w:rFonts w:cstheme="minorHAnsi"/>
          <w:sz w:val="24"/>
          <w:szCs w:val="24"/>
          <w:lang w:val="fr-FR"/>
        </w:rPr>
        <w:t>couronne dorée. La Dame sourit : Eugène est ravi. Peu après</w:t>
      </w:r>
      <w:r w:rsidR="00B65C94">
        <w:rPr>
          <w:rFonts w:cstheme="minorHAnsi"/>
          <w:sz w:val="24"/>
          <w:szCs w:val="24"/>
          <w:lang w:val="fr-FR"/>
        </w:rPr>
        <w:t>,</w:t>
      </w:r>
      <w:r w:rsidR="00B65C94" w:rsidRPr="00B65C94">
        <w:rPr>
          <w:rFonts w:cstheme="minorHAnsi"/>
          <w:sz w:val="24"/>
          <w:szCs w:val="24"/>
          <w:lang w:val="fr-FR"/>
        </w:rPr>
        <w:t xml:space="preserve"> sortent son père et son frère, qui lui aussi voit la Belle Dame. Quelques instants et c’est le tour de maman Victoire, qui va appeler les Sœurs de l’école : Sr. Vitaline et Sr. Marie-Edouard. Elles apportent les orphelines de la maison et d’autres enfants du village.  Presque tous les habitants sont réunis devant la grange Barbedette. Arrive aussi le curé, qui commence à percevoir que la Dame vue par les enfants soit la Vierge Marie : “Si les enfants voient la Sainte Vierge, c’est parce qu’ils en sont plus dignes que nous.” Les Voyants sont les deux enfants Barbedette, deux orphelines, trois petits : ils vont illustrer aux </w:t>
      </w:r>
      <w:r w:rsidR="00B65C94">
        <w:rPr>
          <w:rFonts w:cstheme="minorHAnsi"/>
          <w:sz w:val="24"/>
          <w:szCs w:val="24"/>
          <w:lang w:val="fr-FR"/>
        </w:rPr>
        <w:t xml:space="preserve">personnes </w:t>
      </w:r>
      <w:r w:rsidR="00B65C94" w:rsidRPr="00B65C94">
        <w:rPr>
          <w:rFonts w:cstheme="minorHAnsi"/>
          <w:sz w:val="24"/>
          <w:szCs w:val="24"/>
          <w:lang w:val="fr-FR"/>
        </w:rPr>
        <w:t>présent</w:t>
      </w:r>
      <w:r w:rsidR="00B65C94">
        <w:rPr>
          <w:rFonts w:cstheme="minorHAnsi"/>
          <w:sz w:val="24"/>
          <w:szCs w:val="24"/>
          <w:lang w:val="fr-FR"/>
        </w:rPr>
        <w:t>e</w:t>
      </w:r>
      <w:r w:rsidR="00B65C94" w:rsidRPr="00B65C94">
        <w:rPr>
          <w:rFonts w:cstheme="minorHAnsi"/>
          <w:sz w:val="24"/>
          <w:szCs w:val="24"/>
          <w:lang w:val="fr-FR"/>
        </w:rPr>
        <w:t>s ce qu’ils voient. Ceux-</w:t>
      </w:r>
      <w:r w:rsidR="00B65C94" w:rsidRPr="00B65C94">
        <w:rPr>
          <w:rFonts w:cstheme="minorHAnsi"/>
          <w:sz w:val="24"/>
          <w:szCs w:val="24"/>
          <w:lang w:val="fr-FR"/>
        </w:rPr>
        <w:lastRenderedPageBreak/>
        <w:t>ci suivent l’apparition en récitant le chapelet, en entonnant les chants mariaux avec une grande ferveur, malgré le froid rigoureux.</w:t>
      </w:r>
    </w:p>
    <w:p w14:paraId="40B50962" w14:textId="1333ED57" w:rsidR="00B65C94" w:rsidRPr="00B65C94" w:rsidRDefault="00BB3C16" w:rsidP="00B65C94">
      <w:pPr>
        <w:spacing w:after="0" w:line="240" w:lineRule="auto"/>
        <w:jc w:val="both"/>
        <w:rPr>
          <w:rFonts w:cstheme="minorHAnsi"/>
          <w:sz w:val="24"/>
          <w:szCs w:val="24"/>
          <w:lang w:val="fr-FR"/>
        </w:rPr>
      </w:pPr>
      <w:r w:rsidRPr="00BB3C16">
        <w:rPr>
          <w:rFonts w:cstheme="minorHAnsi"/>
          <w:noProof/>
          <w:sz w:val="24"/>
          <w:szCs w:val="24"/>
        </w:rPr>
        <w:drawing>
          <wp:anchor distT="0" distB="0" distL="114300" distR="114300" simplePos="0" relativeHeight="251668480" behindDoc="0" locked="0" layoutInCell="1" allowOverlap="1" wp14:anchorId="7B191958" wp14:editId="171C5ADF">
            <wp:simplePos x="0" y="0"/>
            <wp:positionH relativeFrom="margin">
              <wp:align>left</wp:align>
            </wp:positionH>
            <wp:positionV relativeFrom="paragraph">
              <wp:posOffset>709295</wp:posOffset>
            </wp:positionV>
            <wp:extent cx="2325370" cy="2857500"/>
            <wp:effectExtent l="0" t="0" r="0" b="0"/>
            <wp:wrapSquare wrapText="bothSides"/>
            <wp:docPr id="1885998138" name="Immagine 14" descr="151° anniversaire de l'apparition de la Vierge Marie à Pontmain -  charismat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1° anniversaire de l'apparition de la Vierge Marie à Pontmain -  charismata.f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37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C16">
        <w:rPr>
          <w:rFonts w:cstheme="minorHAnsi"/>
          <w:sz w:val="24"/>
          <w:szCs w:val="24"/>
          <w:lang w:val="fr-FR"/>
        </w:rPr>
        <w:t xml:space="preserve"> </w:t>
      </w:r>
      <w:r w:rsidR="00B65C94">
        <w:rPr>
          <w:rFonts w:cstheme="minorHAnsi"/>
          <w:sz w:val="24"/>
          <w:szCs w:val="24"/>
          <w:lang w:val="fr-FR"/>
        </w:rPr>
        <w:t>Tout d</w:t>
      </w:r>
      <w:r w:rsidR="00B65C94" w:rsidRPr="00B65C94">
        <w:rPr>
          <w:rFonts w:cstheme="minorHAnsi"/>
          <w:sz w:val="24"/>
          <w:szCs w:val="24"/>
          <w:lang w:val="fr-FR"/>
        </w:rPr>
        <w:t>’abord</w:t>
      </w:r>
      <w:r w:rsidR="00B65C94">
        <w:rPr>
          <w:rFonts w:cstheme="minorHAnsi"/>
          <w:sz w:val="24"/>
          <w:szCs w:val="24"/>
          <w:lang w:val="fr-FR"/>
        </w:rPr>
        <w:t>,</w:t>
      </w:r>
      <w:r w:rsidR="00B65C94" w:rsidRPr="00B65C94">
        <w:rPr>
          <w:rFonts w:cstheme="minorHAnsi"/>
          <w:sz w:val="24"/>
          <w:szCs w:val="24"/>
          <w:lang w:val="fr-FR"/>
        </w:rPr>
        <w:t xml:space="preserve"> un ovale bleu avec 4 bougies entoure la figure. Puis une banderole blanche se déploie à ses pieds, avec des lettres qui composent trois phrases : </w:t>
      </w:r>
      <w:r w:rsidR="00B65C94" w:rsidRPr="00B65C94">
        <w:rPr>
          <w:rFonts w:cstheme="minorHAnsi"/>
          <w:b/>
          <w:bCs/>
          <w:i/>
          <w:iCs/>
          <w:sz w:val="24"/>
          <w:szCs w:val="24"/>
          <w:lang w:val="fr-FR"/>
        </w:rPr>
        <w:t xml:space="preserve">MAIS PRIEZ MES ENFANTS/ DIEU VOUS EXAUCERA EN PEU DE TEMPS/ MON FILS SE LAISSE TOUCHER. </w:t>
      </w:r>
      <w:r w:rsidR="00B65C94" w:rsidRPr="00B65C94">
        <w:rPr>
          <w:rFonts w:cstheme="minorHAnsi"/>
          <w:sz w:val="24"/>
          <w:szCs w:val="24"/>
          <w:lang w:val="fr-FR"/>
        </w:rPr>
        <w:t xml:space="preserve">Les fidèles sont émus : ils ont l’espérance que la guerre va finir en peu de temps ; ils ont la certitude que c’est Marie qui apparait, mère de Jésus (mon Fils) et qu’elle va écouter leurs prières dans ce moment tragique. La vision continue : la belle Dame soutient un petit crucifix rouge, avec l’écriture </w:t>
      </w:r>
      <w:r w:rsidR="00B65C94" w:rsidRPr="00B65C94">
        <w:rPr>
          <w:rFonts w:cstheme="minorHAnsi"/>
          <w:b/>
          <w:bCs/>
          <w:i/>
          <w:iCs/>
          <w:sz w:val="24"/>
          <w:szCs w:val="24"/>
          <w:lang w:val="fr-FR"/>
        </w:rPr>
        <w:t>JESUS CHRIST</w:t>
      </w:r>
      <w:r w:rsidR="00B65C94" w:rsidRPr="00B65C94">
        <w:rPr>
          <w:rFonts w:cstheme="minorHAnsi"/>
          <w:sz w:val="24"/>
          <w:szCs w:val="24"/>
          <w:lang w:val="fr-FR"/>
        </w:rPr>
        <w:t xml:space="preserve">. Puis une étoile allume les 4 bougies. </w:t>
      </w:r>
      <w:r w:rsidR="00B65C94">
        <w:rPr>
          <w:rFonts w:cstheme="minorHAnsi"/>
          <w:sz w:val="24"/>
          <w:szCs w:val="24"/>
          <w:lang w:val="fr-FR"/>
        </w:rPr>
        <w:t>Au cours de</w:t>
      </w:r>
      <w:r w:rsidR="00B65C94" w:rsidRPr="00B65C94">
        <w:rPr>
          <w:rFonts w:cstheme="minorHAnsi"/>
          <w:sz w:val="24"/>
          <w:szCs w:val="24"/>
          <w:lang w:val="fr-FR"/>
        </w:rPr>
        <w:t xml:space="preserve"> l’apparition la Vierge a alterné le sourire de tendresse, la douleur de la guerre et l’appel maternel au retour à la foi et à la prière. Il est 21 heures. Le curé fait réciter les prières du soir. Enfin un </w:t>
      </w:r>
      <w:proofErr w:type="spellStart"/>
      <w:r w:rsidR="00B65C94" w:rsidRPr="00B65C94">
        <w:rPr>
          <w:rFonts w:cstheme="minorHAnsi"/>
          <w:sz w:val="24"/>
          <w:szCs w:val="24"/>
          <w:lang w:val="fr-FR"/>
        </w:rPr>
        <w:t>grand</w:t>
      </w:r>
      <w:r w:rsidR="00B65C94">
        <w:rPr>
          <w:rFonts w:cstheme="minorHAnsi"/>
          <w:sz w:val="24"/>
          <w:szCs w:val="24"/>
          <w:lang w:val="fr-FR"/>
        </w:rPr>
        <w:t xml:space="preserve"> </w:t>
      </w:r>
      <w:r w:rsidR="00B65C94" w:rsidRPr="00B65C94">
        <w:rPr>
          <w:rFonts w:cstheme="minorHAnsi"/>
          <w:sz w:val="24"/>
          <w:szCs w:val="24"/>
          <w:lang w:val="fr-FR"/>
        </w:rPr>
        <w:t>voile</w:t>
      </w:r>
      <w:proofErr w:type="spellEnd"/>
      <w:r w:rsidR="00B65C94" w:rsidRPr="00B65C94">
        <w:rPr>
          <w:rFonts w:cstheme="minorHAnsi"/>
          <w:sz w:val="24"/>
          <w:szCs w:val="24"/>
          <w:lang w:val="fr-FR"/>
        </w:rPr>
        <w:t xml:space="preserve"> blanc couvre la Vierge, qui salue les enfants avec son joyeux sourire. La vision est terminée</w:t>
      </w:r>
      <w:r w:rsidR="00B65C94">
        <w:rPr>
          <w:rFonts w:cstheme="minorHAnsi"/>
          <w:sz w:val="24"/>
          <w:szCs w:val="24"/>
          <w:lang w:val="fr-FR"/>
        </w:rPr>
        <w:t xml:space="preserve"> </w:t>
      </w:r>
      <w:r w:rsidR="00B65C94" w:rsidRPr="00B65C94">
        <w:rPr>
          <w:rFonts w:cstheme="minorHAnsi"/>
          <w:sz w:val="24"/>
          <w:szCs w:val="24"/>
          <w:lang w:val="fr-FR"/>
        </w:rPr>
        <w:t>: elle a duré environ trois heures.</w:t>
      </w:r>
    </w:p>
    <w:p w14:paraId="7C35CEF6" w14:textId="13F4F054" w:rsidR="00B65C94" w:rsidRPr="00B65C94" w:rsidRDefault="008C5DA2" w:rsidP="00B65C94">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75648" behindDoc="0" locked="0" layoutInCell="1" allowOverlap="1" wp14:anchorId="36B4896D" wp14:editId="4AB298BB">
                <wp:simplePos x="0" y="0"/>
                <wp:positionH relativeFrom="column">
                  <wp:posOffset>4713605</wp:posOffset>
                </wp:positionH>
                <wp:positionV relativeFrom="paragraph">
                  <wp:posOffset>2927350</wp:posOffset>
                </wp:positionV>
                <wp:extent cx="1733550" cy="354330"/>
                <wp:effectExtent l="0" t="0" r="0" b="7620"/>
                <wp:wrapSquare wrapText="bothSides"/>
                <wp:docPr id="2037201490" name="Casella di testo 1"/>
                <wp:cNvGraphicFramePr/>
                <a:graphic xmlns:a="http://schemas.openxmlformats.org/drawingml/2006/main">
                  <a:graphicData uri="http://schemas.microsoft.com/office/word/2010/wordprocessingShape">
                    <wps:wsp>
                      <wps:cNvSpPr txBox="1"/>
                      <wps:spPr>
                        <a:xfrm>
                          <a:off x="0" y="0"/>
                          <a:ext cx="1733550" cy="354330"/>
                        </a:xfrm>
                        <a:prstGeom prst="rect">
                          <a:avLst/>
                        </a:prstGeom>
                        <a:solidFill>
                          <a:prstClr val="white"/>
                        </a:solidFill>
                        <a:ln>
                          <a:noFill/>
                        </a:ln>
                      </wps:spPr>
                      <wps:txbx>
                        <w:txbxContent>
                          <w:p w14:paraId="1C0D8117" w14:textId="36CF8387" w:rsidR="008C5DA2" w:rsidRPr="008C5DA2" w:rsidRDefault="008C5DA2" w:rsidP="008C5DA2">
                            <w:pPr>
                              <w:pStyle w:val="Didascalia"/>
                              <w:jc w:val="center"/>
                              <w:rPr>
                                <w:rFonts w:cstheme="minorHAnsi"/>
                                <w:b/>
                                <w:bCs/>
                                <w:color w:val="auto"/>
                                <w:sz w:val="28"/>
                                <w:szCs w:val="28"/>
                                <w:lang w:val="fr-FR"/>
                              </w:rPr>
                            </w:pPr>
                            <w:r w:rsidRPr="008C5DA2">
                              <w:rPr>
                                <w:b/>
                                <w:bCs/>
                                <w:color w:val="auto"/>
                                <w:sz w:val="20"/>
                                <w:szCs w:val="20"/>
                                <w:lang w:val="fr-FR"/>
                              </w:rPr>
                              <w:t>Notre Dame de l’Espérance à St Brieuc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4896D" id="_x0000_s1030" type="#_x0000_t202" style="position:absolute;left:0;text-align:left;margin-left:371.15pt;margin-top:230.5pt;width:136.5pt;height:27.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" stroked="f">
                <v:textbox inset="0,0,0,0">
                  <w:txbxContent>
                    <w:p w14:paraId="1C0D8117" w14:textId="36CF8387" w:rsidR="008C5DA2" w:rsidRPr="008C5DA2" w:rsidRDefault="008C5DA2" w:rsidP="008C5DA2">
                      <w:pPr>
                        <w:pStyle w:val="Didascalia"/>
                        <w:jc w:val="center"/>
                        <w:rPr>
                          <w:rFonts w:cstheme="minorHAnsi"/>
                          <w:b/>
                          <w:bCs/>
                          <w:color w:val="auto"/>
                          <w:sz w:val="28"/>
                          <w:szCs w:val="28"/>
                          <w:lang w:val="fr-FR"/>
                        </w:rPr>
                      </w:pPr>
                      <w:r w:rsidRPr="008C5DA2">
                        <w:rPr>
                          <w:b/>
                          <w:bCs/>
                          <w:color w:val="auto"/>
                          <w:sz w:val="20"/>
                          <w:szCs w:val="20"/>
                          <w:lang w:val="fr-FR"/>
                        </w:rPr>
                        <w:t>Notre Dame de l’Espérance à St Brieuc</w:t>
                      </w:r>
                    </w:p>
                  </w:txbxContent>
                </v:textbox>
                <w10:wrap type="square"/>
              </v:shape>
            </w:pict>
          </mc:Fallback>
        </mc:AlternateContent>
      </w:r>
      <w:r w:rsidR="008364D1" w:rsidRPr="008364D1">
        <w:rPr>
          <w:rFonts w:cstheme="minorHAnsi"/>
          <w:noProof/>
          <w:sz w:val="24"/>
          <w:szCs w:val="24"/>
        </w:rPr>
        <w:drawing>
          <wp:anchor distT="0" distB="0" distL="114300" distR="114300" simplePos="0" relativeHeight="251671552" behindDoc="0" locked="0" layoutInCell="1" allowOverlap="1" wp14:anchorId="2E5EA15C" wp14:editId="4823F31A">
            <wp:simplePos x="0" y="0"/>
            <wp:positionH relativeFrom="column">
              <wp:posOffset>4713522</wp:posOffset>
            </wp:positionH>
            <wp:positionV relativeFrom="paragraph">
              <wp:posOffset>491683</wp:posOffset>
            </wp:positionV>
            <wp:extent cx="1733550" cy="2381250"/>
            <wp:effectExtent l="0" t="0" r="0" b="0"/>
            <wp:wrapSquare wrapText="bothSides"/>
            <wp:docPr id="1938866732" name="Immagine 19" descr="Basilique Notre-Dame d'Espérance - Saint-Brie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silique Notre-Dame d'Espérance - Saint-Brieu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anchor>
        </w:drawing>
      </w:r>
      <w:r w:rsidR="00B65C94" w:rsidRPr="00B65C94">
        <w:rPr>
          <w:rFonts w:cstheme="minorHAnsi"/>
          <w:sz w:val="24"/>
          <w:szCs w:val="24"/>
          <w:lang w:val="fr-FR"/>
        </w:rPr>
        <w:t>Conséquences immédiates de cette Apparition : les armées prussiennes qui allaient rentrer à Laval et qui devaient envahir la Bretagne, s’arrêteron</w:t>
      </w:r>
      <w:r w:rsidR="00B65C94">
        <w:rPr>
          <w:rFonts w:cstheme="minorHAnsi"/>
          <w:sz w:val="24"/>
          <w:szCs w:val="24"/>
          <w:lang w:val="fr-FR"/>
        </w:rPr>
        <w:t>t</w:t>
      </w:r>
      <w:r w:rsidR="00B65C94" w:rsidRPr="00B65C94">
        <w:rPr>
          <w:rFonts w:cstheme="minorHAnsi"/>
          <w:sz w:val="24"/>
          <w:szCs w:val="24"/>
          <w:lang w:val="fr-FR"/>
        </w:rPr>
        <w:t xml:space="preserve"> à 17.30 (même heure de l’apparition à Pontmain, à peu de Km de Laval, et n’entreron</w:t>
      </w:r>
      <w:r w:rsidR="00B65C94">
        <w:rPr>
          <w:rFonts w:cstheme="minorHAnsi"/>
          <w:sz w:val="24"/>
          <w:szCs w:val="24"/>
          <w:lang w:val="fr-FR"/>
        </w:rPr>
        <w:t>t</w:t>
      </w:r>
      <w:r w:rsidR="00B65C94" w:rsidRPr="00B65C94">
        <w:rPr>
          <w:rFonts w:cstheme="minorHAnsi"/>
          <w:sz w:val="24"/>
          <w:szCs w:val="24"/>
          <w:lang w:val="fr-FR"/>
        </w:rPr>
        <w:t xml:space="preserve"> pas dans la ville : le commandant, </w:t>
      </w:r>
      <w:r w:rsidR="00B65C94">
        <w:rPr>
          <w:rFonts w:cstheme="minorHAnsi"/>
          <w:sz w:val="24"/>
          <w:szCs w:val="24"/>
          <w:lang w:val="fr-FR"/>
        </w:rPr>
        <w:t xml:space="preserve">le </w:t>
      </w:r>
      <w:r w:rsidR="00B65C94" w:rsidRPr="00B65C94">
        <w:rPr>
          <w:rFonts w:cstheme="minorHAnsi"/>
          <w:sz w:val="24"/>
          <w:szCs w:val="24"/>
          <w:lang w:val="fr-FR"/>
        </w:rPr>
        <w:t>général Von Schmidt avait reçu l’ordre de ne pas conquérir cette ville. Les témoins de l’époque sont convaincus que l’intervention de la Vierge ait mis fin de façon mystérieuse à la terrible guerre du 1870</w:t>
      </w:r>
      <w:proofErr w:type="gramStart"/>
      <w:r w:rsidR="00B65C94" w:rsidRPr="00B65C94">
        <w:rPr>
          <w:rFonts w:cstheme="minorHAnsi"/>
          <w:sz w:val="24"/>
          <w:szCs w:val="24"/>
          <w:lang w:val="fr-FR"/>
        </w:rPr>
        <w:t>-</w:t>
      </w:r>
      <w:r w:rsidR="008364D1" w:rsidRPr="008364D1">
        <w:rPr>
          <w:lang w:val="fr-FR"/>
        </w:rPr>
        <w:t xml:space="preserve"> </w:t>
      </w:r>
      <w:r w:rsidR="008364D1" w:rsidRPr="008364D1">
        <w:rPr>
          <w:rFonts w:cstheme="minorHAnsi"/>
          <w:sz w:val="24"/>
          <w:szCs w:val="24"/>
          <w:lang w:val="fr-FR"/>
        </w:rPr>
        <w:t xml:space="preserve"> </w:t>
      </w:r>
      <w:r w:rsidR="00B65C94" w:rsidRPr="00B65C94">
        <w:rPr>
          <w:rFonts w:cstheme="minorHAnsi"/>
          <w:sz w:val="24"/>
          <w:szCs w:val="24"/>
          <w:lang w:val="fr-FR"/>
        </w:rPr>
        <w:t>71</w:t>
      </w:r>
      <w:proofErr w:type="gramEnd"/>
      <w:r w:rsidR="00B65C94" w:rsidRPr="00B65C94">
        <w:rPr>
          <w:rFonts w:cstheme="minorHAnsi"/>
          <w:sz w:val="24"/>
          <w:szCs w:val="24"/>
          <w:lang w:val="fr-FR"/>
        </w:rPr>
        <w:t>. Joseph Barbedette, devenu OMI, nous rapporte des paroles attribué</w:t>
      </w:r>
      <w:r w:rsidR="0056271A">
        <w:rPr>
          <w:rFonts w:cstheme="minorHAnsi"/>
          <w:sz w:val="24"/>
          <w:szCs w:val="24"/>
          <w:lang w:val="fr-FR"/>
        </w:rPr>
        <w:t>e</w:t>
      </w:r>
      <w:r w:rsidR="00B65C94" w:rsidRPr="00B65C94">
        <w:rPr>
          <w:rFonts w:cstheme="minorHAnsi"/>
          <w:sz w:val="24"/>
          <w:szCs w:val="24"/>
          <w:lang w:val="fr-FR"/>
        </w:rPr>
        <w:t xml:space="preserve">s au commandant </w:t>
      </w:r>
      <w:r w:rsidR="0056271A" w:rsidRPr="00B65C94">
        <w:rPr>
          <w:rFonts w:cstheme="minorHAnsi"/>
          <w:sz w:val="24"/>
          <w:szCs w:val="24"/>
          <w:lang w:val="fr-FR"/>
        </w:rPr>
        <w:t>prussien :</w:t>
      </w:r>
      <w:r w:rsidR="00B65C94" w:rsidRPr="00B65C94">
        <w:rPr>
          <w:rFonts w:cstheme="minorHAnsi"/>
          <w:sz w:val="24"/>
          <w:szCs w:val="24"/>
          <w:lang w:val="fr-FR"/>
        </w:rPr>
        <w:t xml:space="preserve"> “Nous ne pouvons plus avancer (vers Lava</w:t>
      </w:r>
      <w:r w:rsidR="0056271A">
        <w:rPr>
          <w:rFonts w:cstheme="minorHAnsi"/>
          <w:sz w:val="24"/>
          <w:szCs w:val="24"/>
          <w:lang w:val="fr-FR"/>
        </w:rPr>
        <w:t>l</w:t>
      </w:r>
      <w:r w:rsidR="0056271A" w:rsidRPr="00B65C94">
        <w:rPr>
          <w:rFonts w:cstheme="minorHAnsi"/>
          <w:sz w:val="24"/>
          <w:szCs w:val="24"/>
          <w:lang w:val="fr-FR"/>
        </w:rPr>
        <w:t>) ;</w:t>
      </w:r>
      <w:r w:rsidR="00B65C94" w:rsidRPr="00B65C94">
        <w:rPr>
          <w:rFonts w:cstheme="minorHAnsi"/>
          <w:sz w:val="24"/>
          <w:szCs w:val="24"/>
          <w:lang w:val="fr-FR"/>
        </w:rPr>
        <w:t xml:space="preserve"> une Dame invisible nous barre la route.” Le Général français des Armées de la Loire</w:t>
      </w:r>
      <w:r w:rsidR="0056271A">
        <w:rPr>
          <w:rFonts w:cstheme="minorHAnsi"/>
          <w:sz w:val="24"/>
          <w:szCs w:val="24"/>
          <w:lang w:val="fr-FR"/>
        </w:rPr>
        <w:t>,</w:t>
      </w:r>
      <w:r w:rsidR="00B65C94" w:rsidRPr="00B65C94">
        <w:rPr>
          <w:rFonts w:cstheme="minorHAnsi"/>
          <w:sz w:val="24"/>
          <w:szCs w:val="24"/>
          <w:lang w:val="fr-FR"/>
        </w:rPr>
        <w:t xml:space="preserve"> </w:t>
      </w:r>
      <w:proofErr w:type="spellStart"/>
      <w:r w:rsidR="00B65C94" w:rsidRPr="00B65C94">
        <w:rPr>
          <w:rFonts w:cstheme="minorHAnsi"/>
          <w:sz w:val="24"/>
          <w:szCs w:val="24"/>
          <w:lang w:val="fr-FR"/>
        </w:rPr>
        <w:t>Chanzly</w:t>
      </w:r>
      <w:proofErr w:type="spellEnd"/>
      <w:r w:rsidR="0056271A">
        <w:rPr>
          <w:rFonts w:cstheme="minorHAnsi"/>
          <w:sz w:val="24"/>
          <w:szCs w:val="24"/>
          <w:lang w:val="fr-FR"/>
        </w:rPr>
        <w:t>,</w:t>
      </w:r>
      <w:r w:rsidR="00B65C94" w:rsidRPr="00B65C94">
        <w:rPr>
          <w:rFonts w:cstheme="minorHAnsi"/>
          <w:sz w:val="24"/>
          <w:szCs w:val="24"/>
          <w:lang w:val="fr-FR"/>
        </w:rPr>
        <w:t xml:space="preserve"> exprime son étonnement en voyant les troupes allemandes faire </w:t>
      </w:r>
      <w:proofErr w:type="gramStart"/>
      <w:r w:rsidR="0056271A" w:rsidRPr="00B65C94">
        <w:rPr>
          <w:rFonts w:cstheme="minorHAnsi"/>
          <w:sz w:val="24"/>
          <w:szCs w:val="24"/>
          <w:lang w:val="fr-FR"/>
        </w:rPr>
        <w:t>un</w:t>
      </w:r>
      <w:r w:rsidR="0056271A">
        <w:rPr>
          <w:rFonts w:cstheme="minorHAnsi"/>
          <w:sz w:val="24"/>
          <w:szCs w:val="24"/>
          <w:lang w:val="fr-FR"/>
        </w:rPr>
        <w:t>e</w:t>
      </w:r>
      <w:r w:rsidR="0056271A" w:rsidRPr="00B65C94">
        <w:rPr>
          <w:rFonts w:cstheme="minorHAnsi"/>
          <w:sz w:val="24"/>
          <w:szCs w:val="24"/>
          <w:lang w:val="fr-FR"/>
        </w:rPr>
        <w:t xml:space="preserve"> inexplicable</w:t>
      </w:r>
      <w:proofErr w:type="gramEnd"/>
      <w:r w:rsidR="00B65C94" w:rsidRPr="00B65C94">
        <w:rPr>
          <w:rFonts w:cstheme="minorHAnsi"/>
          <w:sz w:val="24"/>
          <w:szCs w:val="24"/>
          <w:lang w:val="fr-FR"/>
        </w:rPr>
        <w:t xml:space="preserve"> marche-arrière. Au </w:t>
      </w:r>
      <w:r w:rsidR="0056271A" w:rsidRPr="00B65C94">
        <w:rPr>
          <w:rFonts w:cstheme="minorHAnsi"/>
          <w:sz w:val="24"/>
          <w:szCs w:val="24"/>
          <w:lang w:val="fr-FR"/>
        </w:rPr>
        <w:t>même</w:t>
      </w:r>
      <w:r w:rsidR="00B65C94" w:rsidRPr="00B65C94">
        <w:rPr>
          <w:rFonts w:cstheme="minorHAnsi"/>
          <w:sz w:val="24"/>
          <w:szCs w:val="24"/>
          <w:lang w:val="fr-FR"/>
        </w:rPr>
        <w:t xml:space="preserve"> </w:t>
      </w:r>
      <w:r w:rsidR="0056271A" w:rsidRPr="00B65C94">
        <w:rPr>
          <w:rFonts w:cstheme="minorHAnsi"/>
          <w:sz w:val="24"/>
          <w:szCs w:val="24"/>
          <w:lang w:val="fr-FR"/>
        </w:rPr>
        <w:t>moment des</w:t>
      </w:r>
      <w:r w:rsidR="00B65C94" w:rsidRPr="00B65C94">
        <w:rPr>
          <w:rFonts w:cstheme="minorHAnsi"/>
          <w:sz w:val="24"/>
          <w:szCs w:val="24"/>
          <w:lang w:val="fr-FR"/>
        </w:rPr>
        <w:t xml:space="preserve"> apparitions de Pontmain, les fidèles de la ville de Saint-Brieuc, dans la chapelle de Notre Dame de l’Espérance faisaient </w:t>
      </w:r>
      <w:r w:rsidR="0056271A" w:rsidRPr="00B65C94">
        <w:rPr>
          <w:rFonts w:cstheme="minorHAnsi"/>
          <w:sz w:val="24"/>
          <w:szCs w:val="24"/>
          <w:lang w:val="fr-FR"/>
        </w:rPr>
        <w:t>un vœu</w:t>
      </w:r>
      <w:r w:rsidR="00B65C94" w:rsidRPr="00B65C94">
        <w:rPr>
          <w:rFonts w:cstheme="minorHAnsi"/>
          <w:sz w:val="24"/>
          <w:szCs w:val="24"/>
          <w:lang w:val="fr-FR"/>
        </w:rPr>
        <w:t xml:space="preserve"> à la Vierge pour la libération de l’invasion prussienne. A l’église de la victoire à Paris on recourait au secours de Notre Dame, en lui offrant u</w:t>
      </w:r>
      <w:r w:rsidR="0056271A">
        <w:rPr>
          <w:rFonts w:cstheme="minorHAnsi"/>
          <w:sz w:val="24"/>
          <w:szCs w:val="24"/>
          <w:lang w:val="fr-FR"/>
        </w:rPr>
        <w:t>n</w:t>
      </w:r>
      <w:r w:rsidR="00B65C94" w:rsidRPr="00B65C94">
        <w:rPr>
          <w:rFonts w:cstheme="minorHAnsi"/>
          <w:sz w:val="24"/>
          <w:szCs w:val="24"/>
          <w:lang w:val="fr-FR"/>
        </w:rPr>
        <w:t xml:space="preserve"> </w:t>
      </w:r>
      <w:r w:rsidR="0056271A" w:rsidRPr="00B65C94">
        <w:rPr>
          <w:rFonts w:cstheme="minorHAnsi"/>
          <w:sz w:val="24"/>
          <w:szCs w:val="24"/>
          <w:lang w:val="fr-FR"/>
        </w:rPr>
        <w:t>cœur</w:t>
      </w:r>
      <w:r w:rsidR="00B65C94" w:rsidRPr="00B65C94">
        <w:rPr>
          <w:rFonts w:cstheme="minorHAnsi"/>
          <w:sz w:val="24"/>
          <w:szCs w:val="24"/>
          <w:lang w:val="fr-FR"/>
        </w:rPr>
        <w:t xml:space="preserve"> en argent. Finalement le 28 janvier</w:t>
      </w:r>
      <w:r w:rsidR="0056271A">
        <w:rPr>
          <w:rFonts w:cstheme="minorHAnsi"/>
          <w:sz w:val="24"/>
          <w:szCs w:val="24"/>
          <w:lang w:val="fr-FR"/>
        </w:rPr>
        <w:t>,</w:t>
      </w:r>
      <w:r w:rsidR="00B65C94" w:rsidRPr="00B65C94">
        <w:rPr>
          <w:rFonts w:cstheme="minorHAnsi"/>
          <w:sz w:val="24"/>
          <w:szCs w:val="24"/>
          <w:lang w:val="fr-FR"/>
        </w:rPr>
        <w:t xml:space="preserve"> arrivait la signature de l’armistice. Les 38 jeunes de Pontmain, partis pour la guerre, </w:t>
      </w:r>
      <w:r w:rsidR="0056271A">
        <w:rPr>
          <w:rFonts w:cstheme="minorHAnsi"/>
          <w:sz w:val="24"/>
          <w:szCs w:val="24"/>
          <w:lang w:val="fr-FR"/>
        </w:rPr>
        <w:t>tous retournèrent</w:t>
      </w:r>
      <w:r w:rsidR="00B65C94" w:rsidRPr="00B65C94">
        <w:rPr>
          <w:rFonts w:cstheme="minorHAnsi"/>
          <w:sz w:val="24"/>
          <w:szCs w:val="24"/>
          <w:lang w:val="fr-FR"/>
        </w:rPr>
        <w:t xml:space="preserve"> au pays, sans mort </w:t>
      </w:r>
      <w:r w:rsidR="0056271A">
        <w:rPr>
          <w:rFonts w:cstheme="minorHAnsi"/>
          <w:sz w:val="24"/>
          <w:szCs w:val="24"/>
          <w:lang w:val="fr-FR"/>
        </w:rPr>
        <w:t>ni</w:t>
      </w:r>
      <w:r w:rsidR="00B65C94" w:rsidRPr="00B65C94">
        <w:rPr>
          <w:rFonts w:cstheme="minorHAnsi"/>
          <w:sz w:val="24"/>
          <w:szCs w:val="24"/>
          <w:lang w:val="fr-FR"/>
        </w:rPr>
        <w:t xml:space="preserve"> blessé.</w:t>
      </w:r>
    </w:p>
    <w:p w14:paraId="3751B5D1" w14:textId="1E696ADB" w:rsidR="00B65C94" w:rsidRPr="00B65C94" w:rsidRDefault="004556D1" w:rsidP="00B65C94">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73600" behindDoc="0" locked="0" layoutInCell="1" allowOverlap="1" wp14:anchorId="4D3506A9" wp14:editId="2F200E5D">
                <wp:simplePos x="0" y="0"/>
                <wp:positionH relativeFrom="margin">
                  <wp:align>left</wp:align>
                </wp:positionH>
                <wp:positionV relativeFrom="paragraph">
                  <wp:posOffset>2110105</wp:posOffset>
                </wp:positionV>
                <wp:extent cx="3632200" cy="470535"/>
                <wp:effectExtent l="0" t="0" r="6350" b="5715"/>
                <wp:wrapSquare wrapText="bothSides"/>
                <wp:docPr id="342099699" name="Casella di testo 1"/>
                <wp:cNvGraphicFramePr/>
                <a:graphic xmlns:a="http://schemas.openxmlformats.org/drawingml/2006/main">
                  <a:graphicData uri="http://schemas.microsoft.com/office/word/2010/wordprocessingShape">
                    <wps:wsp>
                      <wps:cNvSpPr txBox="1"/>
                      <wps:spPr>
                        <a:xfrm>
                          <a:off x="0" y="0"/>
                          <a:ext cx="3632200" cy="470848"/>
                        </a:xfrm>
                        <a:prstGeom prst="rect">
                          <a:avLst/>
                        </a:prstGeom>
                        <a:solidFill>
                          <a:prstClr val="white"/>
                        </a:solidFill>
                        <a:ln>
                          <a:noFill/>
                        </a:ln>
                      </wps:spPr>
                      <wps:txbx>
                        <w:txbxContent>
                          <w:p w14:paraId="70646493" w14:textId="4E38B4EA" w:rsidR="004556D1" w:rsidRPr="004556D1" w:rsidRDefault="004556D1" w:rsidP="004556D1">
                            <w:pPr>
                              <w:pStyle w:val="Didascalia"/>
                              <w:jc w:val="center"/>
                              <w:rPr>
                                <w:b/>
                                <w:bCs/>
                                <w:noProof/>
                                <w:color w:val="auto"/>
                                <w:sz w:val="20"/>
                                <w:szCs w:val="20"/>
                                <w:lang w:val="fr-FR"/>
                              </w:rPr>
                            </w:pPr>
                            <w:r w:rsidRPr="004556D1">
                              <w:rPr>
                                <w:b/>
                                <w:bCs/>
                                <w:color w:val="auto"/>
                                <w:sz w:val="20"/>
                                <w:szCs w:val="20"/>
                                <w:lang w:val="fr-FR"/>
                              </w:rPr>
                              <w:t>Eugène et Joseph Barbedette, Jeanne-Marie Lebossé et Françoise Richer, les voyants de l'apparition de la Vierge à Pontmain, le 17 janvier 1871.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506A9" id="_x0000_s1031" type="#_x0000_t202" style="position:absolute;left:0;text-align:left;margin-left:0;margin-top:166.15pt;width:286pt;height:37.0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" stroked="f">
                <v:textbox inset="0,0,0,0">
                  <w:txbxContent>
                    <w:p w14:paraId="70646493" w14:textId="4E38B4EA" w:rsidR="004556D1" w:rsidRPr="004556D1" w:rsidRDefault="004556D1" w:rsidP="004556D1">
                      <w:pPr>
                        <w:pStyle w:val="Didascalia"/>
                        <w:jc w:val="center"/>
                        <w:rPr>
                          <w:b/>
                          <w:bCs/>
                          <w:noProof/>
                          <w:color w:val="auto"/>
                          <w:sz w:val="20"/>
                          <w:szCs w:val="20"/>
                          <w:lang w:val="fr-FR"/>
                        </w:rPr>
                      </w:pPr>
                      <w:r w:rsidRPr="004556D1">
                        <w:rPr>
                          <w:b/>
                          <w:bCs/>
                          <w:color w:val="auto"/>
                          <w:sz w:val="20"/>
                          <w:szCs w:val="20"/>
                          <w:lang w:val="fr-FR"/>
                        </w:rPr>
                        <w:t>Eugène et Joseph Barbedette, Jeanne-Marie Lebossé et Françoise Richer, les voyants de l'apparition de la Vierge à Pontmain, le 17 janvier 1871.</w:t>
                      </w:r>
                    </w:p>
                  </w:txbxContent>
                </v:textbox>
                <w10:wrap type="square" anchorx="margin"/>
              </v:shape>
            </w:pict>
          </mc:Fallback>
        </mc:AlternateContent>
      </w:r>
      <w:r w:rsidR="008364D1">
        <w:rPr>
          <w:noProof/>
        </w:rPr>
        <w:drawing>
          <wp:anchor distT="0" distB="0" distL="114300" distR="114300" simplePos="0" relativeHeight="251669504" behindDoc="0" locked="0" layoutInCell="1" allowOverlap="1" wp14:anchorId="5FEE261B" wp14:editId="6454147A">
            <wp:simplePos x="0" y="0"/>
            <wp:positionH relativeFrom="margin">
              <wp:align>left</wp:align>
            </wp:positionH>
            <wp:positionV relativeFrom="paragraph">
              <wp:posOffset>4445</wp:posOffset>
            </wp:positionV>
            <wp:extent cx="3632200" cy="2047875"/>
            <wp:effectExtent l="0" t="0" r="6350" b="9525"/>
            <wp:wrapSquare wrapText="bothSides"/>
            <wp:docPr id="839744077" name="Immagine 15" descr="Eugène, Joseph, Françoise et Jeanne-Marie, les voyants de Pont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ugène, Joseph, Françoise et Jeanne-Marie, les voyants de Pontm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22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C94" w:rsidRPr="00B65C94">
        <w:rPr>
          <w:rFonts w:cstheme="minorHAnsi"/>
          <w:sz w:val="24"/>
          <w:szCs w:val="24"/>
          <w:lang w:val="fr-FR"/>
        </w:rPr>
        <w:t xml:space="preserve"> Une </w:t>
      </w:r>
      <w:r w:rsidR="0056271A" w:rsidRPr="00B65C94">
        <w:rPr>
          <w:rFonts w:cstheme="minorHAnsi"/>
          <w:sz w:val="24"/>
          <w:szCs w:val="24"/>
          <w:lang w:val="fr-FR"/>
        </w:rPr>
        <w:t>enquête</w:t>
      </w:r>
      <w:r w:rsidR="00B65C94" w:rsidRPr="00B65C94">
        <w:rPr>
          <w:rFonts w:cstheme="minorHAnsi"/>
          <w:sz w:val="24"/>
          <w:szCs w:val="24"/>
          <w:lang w:val="fr-FR"/>
        </w:rPr>
        <w:t xml:space="preserve"> </w:t>
      </w:r>
      <w:r w:rsidR="0056271A" w:rsidRPr="00B65C94">
        <w:rPr>
          <w:rFonts w:cstheme="minorHAnsi"/>
          <w:sz w:val="24"/>
          <w:szCs w:val="24"/>
          <w:lang w:val="fr-FR"/>
        </w:rPr>
        <w:t>diocésaine sur</w:t>
      </w:r>
      <w:r w:rsidR="00B65C94" w:rsidRPr="00B65C94">
        <w:rPr>
          <w:rFonts w:cstheme="minorHAnsi"/>
          <w:sz w:val="24"/>
          <w:szCs w:val="24"/>
          <w:lang w:val="fr-FR"/>
        </w:rPr>
        <w:t xml:space="preserve"> les Apparitions fut </w:t>
      </w:r>
      <w:r w:rsidR="0056271A" w:rsidRPr="00B65C94">
        <w:rPr>
          <w:rFonts w:cstheme="minorHAnsi"/>
          <w:sz w:val="24"/>
          <w:szCs w:val="24"/>
          <w:lang w:val="fr-FR"/>
        </w:rPr>
        <w:t>aussitôt</w:t>
      </w:r>
      <w:r w:rsidR="00B65C94" w:rsidRPr="00B65C94">
        <w:rPr>
          <w:rFonts w:cstheme="minorHAnsi"/>
          <w:sz w:val="24"/>
          <w:szCs w:val="24"/>
          <w:lang w:val="fr-FR"/>
        </w:rPr>
        <w:t xml:space="preserve"> organisée. Après une année d’études </w:t>
      </w:r>
      <w:r w:rsidR="0056271A">
        <w:rPr>
          <w:rFonts w:cstheme="minorHAnsi"/>
          <w:sz w:val="24"/>
          <w:szCs w:val="24"/>
          <w:lang w:val="fr-FR"/>
        </w:rPr>
        <w:t>par l</w:t>
      </w:r>
      <w:r w:rsidR="00B65C94" w:rsidRPr="00B65C94">
        <w:rPr>
          <w:rFonts w:cstheme="minorHAnsi"/>
          <w:sz w:val="24"/>
          <w:szCs w:val="24"/>
          <w:lang w:val="fr-FR"/>
        </w:rPr>
        <w:t>es commissions historique, médicale et théologique, l’</w:t>
      </w:r>
      <w:r w:rsidR="0056271A" w:rsidRPr="00B65C94">
        <w:rPr>
          <w:rFonts w:cstheme="minorHAnsi"/>
          <w:sz w:val="24"/>
          <w:szCs w:val="24"/>
          <w:lang w:val="fr-FR"/>
        </w:rPr>
        <w:t>évêque</w:t>
      </w:r>
      <w:r w:rsidR="00B65C94" w:rsidRPr="00B65C94">
        <w:rPr>
          <w:rFonts w:cstheme="minorHAnsi"/>
          <w:sz w:val="24"/>
          <w:szCs w:val="24"/>
          <w:lang w:val="fr-FR"/>
        </w:rPr>
        <w:t xml:space="preserve"> de Laval, Mgr Wicart, pouvait </w:t>
      </w:r>
      <w:r w:rsidR="0056271A" w:rsidRPr="00B65C94">
        <w:rPr>
          <w:rFonts w:cstheme="minorHAnsi"/>
          <w:sz w:val="24"/>
          <w:szCs w:val="24"/>
          <w:lang w:val="fr-FR"/>
        </w:rPr>
        <w:t>affirmer :</w:t>
      </w:r>
      <w:r w:rsidR="00B65C94" w:rsidRPr="00B65C94">
        <w:rPr>
          <w:rFonts w:cstheme="minorHAnsi"/>
          <w:sz w:val="24"/>
          <w:szCs w:val="24"/>
          <w:lang w:val="fr-FR"/>
        </w:rPr>
        <w:t xml:space="preserve"> “Nous déclarons que l’Immaculée Vierge Marie, Mère de Dieu, est vraiment apparue à Eugène et Joseph Barbedette, Françoise Richer et Jeanne-Marie Lebossé, au village de Pontmain”. Le pape Pie XI, confirma le titre de Notre Dame de l’Espérance, en particulier pour invoquer la paix. Pontmain est le sanctuaire pour les temps où il faut demander la miséricorde par le Fils de Marie qui se </w:t>
      </w:r>
      <w:r w:rsidR="0056271A" w:rsidRPr="00B65C94">
        <w:rPr>
          <w:rFonts w:cstheme="minorHAnsi"/>
          <w:sz w:val="24"/>
          <w:szCs w:val="24"/>
          <w:lang w:val="fr-FR"/>
        </w:rPr>
        <w:t>laisse</w:t>
      </w:r>
      <w:r w:rsidR="00B65C94" w:rsidRPr="00B65C94">
        <w:rPr>
          <w:rFonts w:cstheme="minorHAnsi"/>
          <w:sz w:val="24"/>
          <w:szCs w:val="24"/>
          <w:lang w:val="fr-FR"/>
        </w:rPr>
        <w:t xml:space="preserve"> “toucher” par notre misère. Il l’est devenu encore davantage quand une statue de la Vierge de Pontmain a été portée au Liban, à Beshwat. Dans ce petit village on a </w:t>
      </w:r>
      <w:r w:rsidR="0056271A" w:rsidRPr="00B65C94">
        <w:rPr>
          <w:rFonts w:cstheme="minorHAnsi"/>
          <w:sz w:val="24"/>
          <w:szCs w:val="24"/>
          <w:lang w:val="fr-FR"/>
        </w:rPr>
        <w:t>attribué</w:t>
      </w:r>
      <w:r w:rsidR="00B65C94" w:rsidRPr="00B65C94">
        <w:rPr>
          <w:rFonts w:cstheme="minorHAnsi"/>
          <w:sz w:val="24"/>
          <w:szCs w:val="24"/>
          <w:lang w:val="fr-FR"/>
        </w:rPr>
        <w:t xml:space="preserve"> à la Vierge</w:t>
      </w:r>
      <w:r w:rsidR="0056271A">
        <w:rPr>
          <w:rFonts w:cstheme="minorHAnsi"/>
          <w:sz w:val="24"/>
          <w:szCs w:val="24"/>
          <w:lang w:val="fr-FR"/>
        </w:rPr>
        <w:t>, des</w:t>
      </w:r>
      <w:r w:rsidR="00B65C94" w:rsidRPr="00B65C94">
        <w:rPr>
          <w:rFonts w:cstheme="minorHAnsi"/>
          <w:sz w:val="24"/>
          <w:szCs w:val="24"/>
          <w:lang w:val="fr-FR"/>
        </w:rPr>
        <w:t xml:space="preserve"> guérisons et </w:t>
      </w:r>
      <w:r w:rsidR="0056271A">
        <w:rPr>
          <w:rFonts w:cstheme="minorHAnsi"/>
          <w:sz w:val="24"/>
          <w:szCs w:val="24"/>
          <w:lang w:val="fr-FR"/>
        </w:rPr>
        <w:t xml:space="preserve">des </w:t>
      </w:r>
      <w:r w:rsidR="00B65C94" w:rsidRPr="00B65C94">
        <w:rPr>
          <w:rFonts w:cstheme="minorHAnsi"/>
          <w:sz w:val="24"/>
          <w:szCs w:val="24"/>
          <w:lang w:val="fr-FR"/>
        </w:rPr>
        <w:t xml:space="preserve">faveurs </w:t>
      </w:r>
      <w:r w:rsidR="0056271A">
        <w:rPr>
          <w:rFonts w:cstheme="minorHAnsi"/>
          <w:sz w:val="24"/>
          <w:szCs w:val="24"/>
          <w:lang w:val="fr-FR"/>
        </w:rPr>
        <w:t xml:space="preserve">obtenus </w:t>
      </w:r>
      <w:r w:rsidR="00B65C94" w:rsidRPr="00B65C94">
        <w:rPr>
          <w:rFonts w:cstheme="minorHAnsi"/>
          <w:sz w:val="24"/>
          <w:szCs w:val="24"/>
          <w:lang w:val="fr-FR"/>
        </w:rPr>
        <w:t xml:space="preserve">pour tous, chrétiens et </w:t>
      </w:r>
      <w:r w:rsidR="0056271A" w:rsidRPr="00B65C94">
        <w:rPr>
          <w:rFonts w:cstheme="minorHAnsi"/>
          <w:sz w:val="24"/>
          <w:szCs w:val="24"/>
          <w:lang w:val="fr-FR"/>
        </w:rPr>
        <w:t>musulmans</w:t>
      </w:r>
      <w:r w:rsidR="00B65C94" w:rsidRPr="00B65C94">
        <w:rPr>
          <w:rFonts w:cstheme="minorHAnsi"/>
          <w:sz w:val="24"/>
          <w:szCs w:val="24"/>
          <w:lang w:val="fr-FR"/>
        </w:rPr>
        <w:t xml:space="preserve">. La Vierge de Pontmain est devenue un centre </w:t>
      </w:r>
      <w:r w:rsidR="00B65C94" w:rsidRPr="00B65C94">
        <w:rPr>
          <w:rFonts w:cstheme="minorHAnsi"/>
          <w:sz w:val="24"/>
          <w:szCs w:val="24"/>
          <w:lang w:val="fr-FR"/>
        </w:rPr>
        <w:lastRenderedPageBreak/>
        <w:t xml:space="preserve">de réconciliation et, </w:t>
      </w:r>
      <w:r w:rsidR="0056271A">
        <w:rPr>
          <w:rFonts w:cstheme="minorHAnsi"/>
          <w:sz w:val="24"/>
          <w:szCs w:val="24"/>
          <w:lang w:val="fr-FR"/>
        </w:rPr>
        <w:t>sur</w:t>
      </w:r>
      <w:r w:rsidR="00B65C94" w:rsidRPr="00B65C94">
        <w:rPr>
          <w:rFonts w:cstheme="minorHAnsi"/>
          <w:sz w:val="24"/>
          <w:szCs w:val="24"/>
          <w:lang w:val="fr-FR"/>
        </w:rPr>
        <w:t xml:space="preserve"> cette Terre où la guerre et la haine provoquent tant de douleurs, elle porte l’espérance de la paix.</w:t>
      </w:r>
    </w:p>
    <w:p w14:paraId="54B8F5E8" w14:textId="7160AA43" w:rsidR="00B65C94" w:rsidRPr="0056271A" w:rsidRDefault="00B65C94" w:rsidP="00B65C94">
      <w:pPr>
        <w:spacing w:after="0" w:line="240" w:lineRule="auto"/>
        <w:jc w:val="both"/>
        <w:rPr>
          <w:rFonts w:cstheme="minorHAnsi"/>
          <w:b/>
          <w:bCs/>
          <w:sz w:val="24"/>
          <w:szCs w:val="24"/>
          <w:lang w:val="fr-FR"/>
        </w:rPr>
      </w:pPr>
      <w:r w:rsidRPr="0056271A">
        <w:rPr>
          <w:rFonts w:cstheme="minorHAnsi"/>
          <w:b/>
          <w:bCs/>
          <w:sz w:val="24"/>
          <w:szCs w:val="24"/>
          <w:lang w:val="fr-FR"/>
        </w:rPr>
        <w:t xml:space="preserve"> </w:t>
      </w:r>
      <w:r w:rsidR="0056271A">
        <w:rPr>
          <w:rFonts w:cstheme="minorHAnsi"/>
          <w:b/>
          <w:bCs/>
          <w:sz w:val="24"/>
          <w:szCs w:val="24"/>
          <w:lang w:val="fr-FR"/>
        </w:rPr>
        <w:t>*</w:t>
      </w:r>
      <w:r w:rsidRPr="0056271A">
        <w:rPr>
          <w:rFonts w:cstheme="minorHAnsi"/>
          <w:b/>
          <w:bCs/>
          <w:sz w:val="24"/>
          <w:szCs w:val="24"/>
          <w:lang w:val="fr-FR"/>
        </w:rPr>
        <w:t xml:space="preserve">  L’APPARITION DE PONTMAIN ET LES FRERES DE L’INSTRUCTION CHRETIENNE</w:t>
      </w:r>
    </w:p>
    <w:p w14:paraId="56BE9D19" w14:textId="2470D323" w:rsidR="00B65C94" w:rsidRPr="00B65C94" w:rsidRDefault="008364D1" w:rsidP="00B65C94">
      <w:pPr>
        <w:spacing w:after="0" w:line="240" w:lineRule="auto"/>
        <w:jc w:val="both"/>
        <w:rPr>
          <w:rFonts w:cstheme="minorHAnsi"/>
          <w:sz w:val="24"/>
          <w:szCs w:val="24"/>
          <w:lang w:val="fr-FR"/>
        </w:rPr>
      </w:pPr>
      <w:r w:rsidRPr="008364D1">
        <w:rPr>
          <w:rFonts w:cstheme="minorHAnsi"/>
          <w:noProof/>
          <w:sz w:val="24"/>
          <w:szCs w:val="24"/>
        </w:rPr>
        <w:drawing>
          <wp:anchor distT="0" distB="0" distL="114300" distR="114300" simplePos="0" relativeHeight="251670528" behindDoc="0" locked="0" layoutInCell="1" allowOverlap="1" wp14:anchorId="36DC18B7" wp14:editId="21EB1F8C">
            <wp:simplePos x="0" y="0"/>
            <wp:positionH relativeFrom="column">
              <wp:posOffset>2857500</wp:posOffset>
            </wp:positionH>
            <wp:positionV relativeFrom="paragraph">
              <wp:posOffset>125730</wp:posOffset>
            </wp:positionV>
            <wp:extent cx="3559175" cy="2369185"/>
            <wp:effectExtent l="0" t="0" r="3175" b="0"/>
            <wp:wrapSquare wrapText="bothSides"/>
            <wp:docPr id="181774299" name="Immagine 17" descr="Le sanctuaire de Pontmain, situé en Mayenne, est un lieu de pèlerinage  célèbre pour l'apparition de la Vierge Marie en 1871. - rennes.catholiqu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 sanctuaire de Pontmain, situé en Mayenne, est un lieu de pèlerinage  célèbre pour l'apparition de la Vierge Marie en 1871. - rennes.catholique.f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9175" cy="2369185"/>
                    </a:xfrm>
                    <a:prstGeom prst="rect">
                      <a:avLst/>
                    </a:prstGeom>
                    <a:noFill/>
                    <a:ln>
                      <a:noFill/>
                    </a:ln>
                  </pic:spPr>
                </pic:pic>
              </a:graphicData>
            </a:graphic>
          </wp:anchor>
        </w:drawing>
      </w:r>
      <w:r w:rsidRPr="008364D1">
        <w:rPr>
          <w:rFonts w:cstheme="minorHAnsi"/>
          <w:sz w:val="24"/>
          <w:szCs w:val="24"/>
          <w:lang w:val="fr-FR"/>
        </w:rPr>
        <w:t xml:space="preserve"> </w:t>
      </w:r>
      <w:r w:rsidR="00B65C94" w:rsidRPr="00B65C94">
        <w:rPr>
          <w:rFonts w:cstheme="minorHAnsi"/>
          <w:sz w:val="24"/>
          <w:szCs w:val="24"/>
          <w:lang w:val="fr-FR"/>
        </w:rPr>
        <w:t>Au moment de l’Apparition, à Pontmain</w:t>
      </w:r>
      <w:r w:rsidR="0056271A">
        <w:rPr>
          <w:rFonts w:cstheme="minorHAnsi"/>
          <w:sz w:val="24"/>
          <w:szCs w:val="24"/>
          <w:lang w:val="fr-FR"/>
        </w:rPr>
        <w:t>,</w:t>
      </w:r>
      <w:r w:rsidR="00B65C94" w:rsidRPr="00B65C94">
        <w:rPr>
          <w:rFonts w:cstheme="minorHAnsi"/>
          <w:sz w:val="24"/>
          <w:szCs w:val="24"/>
          <w:lang w:val="fr-FR"/>
        </w:rPr>
        <w:t xml:space="preserve"> il y avait une seule école, tenue par les </w:t>
      </w:r>
      <w:r w:rsidR="0056271A" w:rsidRPr="00B65C94">
        <w:rPr>
          <w:rFonts w:cstheme="minorHAnsi"/>
          <w:sz w:val="24"/>
          <w:szCs w:val="24"/>
          <w:lang w:val="fr-FR"/>
        </w:rPr>
        <w:t>Sœurs</w:t>
      </w:r>
      <w:r w:rsidR="00B65C94" w:rsidRPr="00B65C94">
        <w:rPr>
          <w:rFonts w:cstheme="minorHAnsi"/>
          <w:sz w:val="24"/>
          <w:szCs w:val="24"/>
          <w:lang w:val="fr-FR"/>
        </w:rPr>
        <w:t xml:space="preserve"> de Rillé et fréquentée par les enfants, garçons et filles, du village. Les Frères ont été appelés très </w:t>
      </w:r>
      <w:r w:rsidR="0056271A" w:rsidRPr="00B65C94">
        <w:rPr>
          <w:rFonts w:cstheme="minorHAnsi"/>
          <w:sz w:val="24"/>
          <w:szCs w:val="24"/>
          <w:lang w:val="fr-FR"/>
        </w:rPr>
        <w:t>tôt</w:t>
      </w:r>
      <w:r w:rsidR="00B65C94" w:rsidRPr="00B65C94">
        <w:rPr>
          <w:rFonts w:cstheme="minorHAnsi"/>
          <w:sz w:val="24"/>
          <w:szCs w:val="24"/>
          <w:lang w:val="fr-FR"/>
        </w:rPr>
        <w:t xml:space="preserve"> pour donner un niveau d’instruction plus élevé aux élèves, en particulier aux garçons. L’histoire de cette école a été intermittente. Elle a été ouverte entre 1885 et 1903, puis en 1917-19, enfin entre 1946 et 1961.</w:t>
      </w:r>
    </w:p>
    <w:p w14:paraId="699D9D6C" w14:textId="6367FEA0" w:rsidR="00B65C94" w:rsidRPr="00B65C94" w:rsidRDefault="00B65C94" w:rsidP="00B65C94">
      <w:pPr>
        <w:spacing w:after="0" w:line="240" w:lineRule="auto"/>
        <w:jc w:val="both"/>
        <w:rPr>
          <w:rFonts w:cstheme="minorHAnsi"/>
          <w:sz w:val="24"/>
          <w:szCs w:val="24"/>
          <w:lang w:val="fr-FR"/>
        </w:rPr>
      </w:pPr>
      <w:r w:rsidRPr="00B65C94">
        <w:rPr>
          <w:rFonts w:cstheme="minorHAnsi"/>
          <w:sz w:val="24"/>
          <w:szCs w:val="24"/>
          <w:lang w:val="fr-FR"/>
        </w:rPr>
        <w:t xml:space="preserve">Le premier Frère nommé à Pontmain </w:t>
      </w:r>
      <w:r w:rsidR="0056271A">
        <w:rPr>
          <w:rFonts w:cstheme="minorHAnsi"/>
          <w:sz w:val="24"/>
          <w:szCs w:val="24"/>
          <w:lang w:val="fr-FR"/>
        </w:rPr>
        <w:t>a</w:t>
      </w:r>
      <w:r w:rsidRPr="00B65C94">
        <w:rPr>
          <w:rFonts w:cstheme="minorHAnsi"/>
          <w:sz w:val="24"/>
          <w:szCs w:val="24"/>
          <w:lang w:val="fr-FR"/>
        </w:rPr>
        <w:t xml:space="preserve"> été F. Ferréol-Marie Rouault. Mais déjà en avril 1885 le F. Supérieur Général, Cyprien, </w:t>
      </w:r>
      <w:r w:rsidR="0056271A" w:rsidRPr="00B65C94">
        <w:rPr>
          <w:rFonts w:cstheme="minorHAnsi"/>
          <w:sz w:val="24"/>
          <w:szCs w:val="24"/>
          <w:lang w:val="fr-FR"/>
        </w:rPr>
        <w:t>écrivait</w:t>
      </w:r>
      <w:r w:rsidRPr="00B65C94">
        <w:rPr>
          <w:rFonts w:cstheme="minorHAnsi"/>
          <w:sz w:val="24"/>
          <w:szCs w:val="24"/>
          <w:lang w:val="fr-FR"/>
        </w:rPr>
        <w:t xml:space="preserve"> à un Frère (Edmond-M </w:t>
      </w:r>
      <w:proofErr w:type="spellStart"/>
      <w:r w:rsidRPr="00B65C94">
        <w:rPr>
          <w:rFonts w:cstheme="minorHAnsi"/>
          <w:sz w:val="24"/>
          <w:szCs w:val="24"/>
          <w:lang w:val="fr-FR"/>
        </w:rPr>
        <w:t>Bouroullec</w:t>
      </w:r>
      <w:proofErr w:type="spellEnd"/>
      <w:r w:rsidRPr="00B65C94">
        <w:rPr>
          <w:rFonts w:cstheme="minorHAnsi"/>
          <w:sz w:val="24"/>
          <w:szCs w:val="24"/>
          <w:lang w:val="fr-FR"/>
        </w:rPr>
        <w:t xml:space="preserve"> ou, plus probablement F. Salvador </w:t>
      </w:r>
      <w:proofErr w:type="spellStart"/>
      <w:r w:rsidRPr="00B65C94">
        <w:rPr>
          <w:rFonts w:cstheme="minorHAnsi"/>
          <w:sz w:val="24"/>
          <w:szCs w:val="24"/>
          <w:lang w:val="fr-FR"/>
        </w:rPr>
        <w:t>Sohier</w:t>
      </w:r>
      <w:proofErr w:type="spellEnd"/>
      <w:r w:rsidRPr="00B65C94">
        <w:rPr>
          <w:rFonts w:cstheme="minorHAnsi"/>
          <w:sz w:val="24"/>
          <w:szCs w:val="24"/>
          <w:lang w:val="fr-FR"/>
        </w:rPr>
        <w:t>)</w:t>
      </w:r>
      <w:r w:rsidR="0056271A">
        <w:rPr>
          <w:rFonts w:cstheme="minorHAnsi"/>
          <w:sz w:val="24"/>
          <w:szCs w:val="24"/>
          <w:lang w:val="fr-FR"/>
        </w:rPr>
        <w:t xml:space="preserve"> </w:t>
      </w:r>
      <w:r w:rsidRPr="008C5DA2">
        <w:rPr>
          <w:rFonts w:cstheme="minorHAnsi"/>
          <w:sz w:val="24"/>
          <w:szCs w:val="24"/>
          <w:lang w:val="fr-FR"/>
        </w:rPr>
        <w:t xml:space="preserve">: “Je vous disais que je vous destinais </w:t>
      </w:r>
      <w:r w:rsidR="008C5DA2" w:rsidRPr="008C5DA2">
        <w:rPr>
          <w:rFonts w:cstheme="minorHAnsi"/>
          <w:sz w:val="24"/>
          <w:szCs w:val="24"/>
          <w:lang w:val="fr-FR"/>
        </w:rPr>
        <w:t>à Pontmain.</w:t>
      </w:r>
      <w:r w:rsidRPr="008C5DA2">
        <w:rPr>
          <w:rFonts w:cstheme="minorHAnsi"/>
          <w:sz w:val="24"/>
          <w:szCs w:val="24"/>
          <w:lang w:val="fr-FR"/>
        </w:rPr>
        <w:t xml:space="preserve"> Ce poste est </w:t>
      </w:r>
      <w:r w:rsidR="0056271A" w:rsidRPr="008C5DA2">
        <w:rPr>
          <w:rFonts w:cstheme="minorHAnsi"/>
          <w:sz w:val="24"/>
          <w:szCs w:val="24"/>
          <w:lang w:val="fr-FR"/>
        </w:rPr>
        <w:t>un</w:t>
      </w:r>
      <w:r w:rsidRPr="008C5DA2">
        <w:rPr>
          <w:rFonts w:cstheme="minorHAnsi"/>
          <w:sz w:val="24"/>
          <w:szCs w:val="24"/>
          <w:lang w:val="fr-FR"/>
        </w:rPr>
        <w:t xml:space="preserve"> </w:t>
      </w:r>
      <w:r w:rsidR="0056271A" w:rsidRPr="008C5DA2">
        <w:rPr>
          <w:rFonts w:cstheme="minorHAnsi"/>
          <w:sz w:val="24"/>
          <w:szCs w:val="24"/>
          <w:lang w:val="fr-FR"/>
        </w:rPr>
        <w:t>des sanctuaires vénérés</w:t>
      </w:r>
      <w:r w:rsidRPr="008C5DA2">
        <w:rPr>
          <w:rFonts w:cstheme="minorHAnsi"/>
          <w:sz w:val="24"/>
          <w:szCs w:val="24"/>
          <w:lang w:val="fr-FR"/>
        </w:rPr>
        <w:t xml:space="preserve"> de la Vierge Marie</w:t>
      </w:r>
      <w:r w:rsidR="008C5DA2" w:rsidRPr="008C5DA2">
        <w:rPr>
          <w:rFonts w:cstheme="minorHAnsi"/>
          <w:sz w:val="24"/>
          <w:szCs w:val="24"/>
          <w:lang w:val="fr-FR"/>
        </w:rPr>
        <w:t>…</w:t>
      </w:r>
      <w:r w:rsidRPr="008C5DA2">
        <w:rPr>
          <w:rFonts w:cstheme="minorHAnsi"/>
          <w:sz w:val="24"/>
          <w:szCs w:val="24"/>
          <w:lang w:val="fr-FR"/>
        </w:rPr>
        <w:t xml:space="preserve">. Je croyais vous </w:t>
      </w:r>
      <w:r w:rsidR="0056271A" w:rsidRPr="008C5DA2">
        <w:rPr>
          <w:rFonts w:cstheme="minorHAnsi"/>
          <w:sz w:val="24"/>
          <w:szCs w:val="24"/>
          <w:lang w:val="fr-FR"/>
        </w:rPr>
        <w:t>être</w:t>
      </w:r>
      <w:r w:rsidRPr="008C5DA2">
        <w:rPr>
          <w:rFonts w:cstheme="minorHAnsi"/>
          <w:sz w:val="24"/>
          <w:szCs w:val="24"/>
          <w:lang w:val="fr-FR"/>
        </w:rPr>
        <w:t xml:space="preserve"> </w:t>
      </w:r>
      <w:r w:rsidR="0056271A" w:rsidRPr="008C5DA2">
        <w:rPr>
          <w:rFonts w:cstheme="minorHAnsi"/>
          <w:sz w:val="24"/>
          <w:szCs w:val="24"/>
          <w:lang w:val="fr-FR"/>
        </w:rPr>
        <w:t>agréable :</w:t>
      </w:r>
      <w:r w:rsidRPr="008C5DA2">
        <w:rPr>
          <w:rFonts w:cstheme="minorHAnsi"/>
          <w:sz w:val="24"/>
          <w:szCs w:val="24"/>
          <w:lang w:val="fr-FR"/>
        </w:rPr>
        <w:t xml:space="preserve"> il para</w:t>
      </w:r>
      <w:r w:rsidR="0056271A" w:rsidRPr="008C5DA2">
        <w:rPr>
          <w:rFonts w:cstheme="minorHAnsi"/>
          <w:sz w:val="24"/>
          <w:szCs w:val="24"/>
          <w:lang w:val="fr-FR"/>
        </w:rPr>
        <w:t>î</w:t>
      </w:r>
      <w:r w:rsidRPr="008C5DA2">
        <w:rPr>
          <w:rFonts w:cstheme="minorHAnsi"/>
          <w:sz w:val="24"/>
          <w:szCs w:val="24"/>
          <w:lang w:val="fr-FR"/>
        </w:rPr>
        <w:t xml:space="preserve">t que je me suis </w:t>
      </w:r>
      <w:r w:rsidR="0056271A" w:rsidRPr="008C5DA2">
        <w:rPr>
          <w:rFonts w:cstheme="minorHAnsi"/>
          <w:sz w:val="24"/>
          <w:szCs w:val="24"/>
          <w:lang w:val="fr-FR"/>
        </w:rPr>
        <w:t>trompé</w:t>
      </w:r>
      <w:r w:rsidRPr="008C5DA2">
        <w:rPr>
          <w:rFonts w:cstheme="minorHAnsi"/>
          <w:sz w:val="24"/>
          <w:szCs w:val="24"/>
          <w:lang w:val="fr-FR"/>
        </w:rPr>
        <w:t>. Les choses sont d’ailleurs trop avancées pour</w:t>
      </w:r>
      <w:r w:rsidRPr="00B65C94">
        <w:rPr>
          <w:rFonts w:cstheme="minorHAnsi"/>
          <w:sz w:val="24"/>
          <w:szCs w:val="24"/>
          <w:lang w:val="fr-FR"/>
        </w:rPr>
        <w:t xml:space="preserve"> que nous puissions reculer aujourd’hui. Allez-y donc avec bonne </w:t>
      </w:r>
      <w:r w:rsidR="0056271A" w:rsidRPr="00B65C94">
        <w:rPr>
          <w:rFonts w:cstheme="minorHAnsi"/>
          <w:sz w:val="24"/>
          <w:szCs w:val="24"/>
          <w:lang w:val="fr-FR"/>
        </w:rPr>
        <w:t>volonté</w:t>
      </w:r>
      <w:r w:rsidRPr="00B65C94">
        <w:rPr>
          <w:rFonts w:cstheme="minorHAnsi"/>
          <w:sz w:val="24"/>
          <w:szCs w:val="24"/>
          <w:lang w:val="fr-FR"/>
        </w:rPr>
        <w:t xml:space="preserve"> et confiance et si des raisons de changements se produisent, nous l’opérerons en temps opportun. Vous ne serez pas déshonoré de votre séjour à Pontmain. Il est possible que vous ne soyez pas en règle pour la </w:t>
      </w:r>
      <w:r w:rsidR="0056271A" w:rsidRPr="00B65C94">
        <w:rPr>
          <w:rFonts w:cstheme="minorHAnsi"/>
          <w:sz w:val="24"/>
          <w:szCs w:val="24"/>
          <w:lang w:val="fr-FR"/>
        </w:rPr>
        <w:t>rentrée</w:t>
      </w:r>
      <w:r w:rsidRPr="00B65C94">
        <w:rPr>
          <w:rFonts w:cstheme="minorHAnsi"/>
          <w:sz w:val="24"/>
          <w:szCs w:val="24"/>
          <w:lang w:val="fr-FR"/>
        </w:rPr>
        <w:t xml:space="preserve"> de P</w:t>
      </w:r>
      <w:r w:rsidR="0056271A">
        <w:rPr>
          <w:rFonts w:cstheme="minorHAnsi"/>
          <w:sz w:val="24"/>
          <w:szCs w:val="24"/>
          <w:lang w:val="fr-FR"/>
        </w:rPr>
        <w:t>â</w:t>
      </w:r>
      <w:r w:rsidRPr="00B65C94">
        <w:rPr>
          <w:rFonts w:cstheme="minorHAnsi"/>
          <w:sz w:val="24"/>
          <w:szCs w:val="24"/>
          <w:lang w:val="fr-FR"/>
        </w:rPr>
        <w:t xml:space="preserve">ques. Rendez-vous </w:t>
      </w:r>
      <w:r w:rsidR="0056271A" w:rsidRPr="00B65C94">
        <w:rPr>
          <w:rFonts w:cstheme="minorHAnsi"/>
          <w:sz w:val="24"/>
          <w:szCs w:val="24"/>
          <w:lang w:val="fr-FR"/>
        </w:rPr>
        <w:t>néanmoins</w:t>
      </w:r>
      <w:r w:rsidRPr="00B65C94">
        <w:rPr>
          <w:rFonts w:cstheme="minorHAnsi"/>
          <w:sz w:val="24"/>
          <w:szCs w:val="24"/>
          <w:lang w:val="fr-FR"/>
        </w:rPr>
        <w:t xml:space="preserve"> à Pontmain le 3 mai. Vous pourrez y faire la classe, le F. Ferréol couvrant la classe jusqu’à ce que vous soyez en règle.</w:t>
      </w:r>
      <w:proofErr w:type="gramStart"/>
      <w:r w:rsidRPr="00B65C94">
        <w:rPr>
          <w:rFonts w:cstheme="minorHAnsi"/>
          <w:sz w:val="24"/>
          <w:szCs w:val="24"/>
          <w:lang w:val="fr-FR"/>
        </w:rPr>
        <w:t>”(</w:t>
      </w:r>
      <w:proofErr w:type="gramEnd"/>
      <w:r w:rsidRPr="00B65C94">
        <w:rPr>
          <w:rFonts w:cstheme="minorHAnsi"/>
          <w:sz w:val="24"/>
          <w:szCs w:val="24"/>
          <w:lang w:val="fr-FR"/>
        </w:rPr>
        <w:t xml:space="preserve">Lettre copiée et abrégée par H.C. </w:t>
      </w:r>
      <w:proofErr w:type="spellStart"/>
      <w:r w:rsidRPr="00B65C94">
        <w:rPr>
          <w:rFonts w:cstheme="minorHAnsi"/>
          <w:sz w:val="24"/>
          <w:szCs w:val="24"/>
          <w:lang w:val="fr-FR"/>
        </w:rPr>
        <w:t>Rulon</w:t>
      </w:r>
      <w:proofErr w:type="spellEnd"/>
      <w:r w:rsidRPr="00B65C94">
        <w:rPr>
          <w:rFonts w:cstheme="minorHAnsi"/>
          <w:sz w:val="24"/>
          <w:szCs w:val="24"/>
          <w:lang w:val="fr-FR"/>
        </w:rPr>
        <w:t>)</w:t>
      </w:r>
    </w:p>
    <w:p w14:paraId="5EAD342A" w14:textId="39F97E7A" w:rsidR="00B65C94" w:rsidRPr="00B65C94" w:rsidRDefault="00834F34" w:rsidP="00B65C94">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84864" behindDoc="0" locked="0" layoutInCell="1" allowOverlap="1" wp14:anchorId="3375DF05" wp14:editId="72D43CFC">
                <wp:simplePos x="0" y="0"/>
                <wp:positionH relativeFrom="margin">
                  <wp:posOffset>44450</wp:posOffset>
                </wp:positionH>
                <wp:positionV relativeFrom="paragraph">
                  <wp:posOffset>1911350</wp:posOffset>
                </wp:positionV>
                <wp:extent cx="3322320" cy="209550"/>
                <wp:effectExtent l="0" t="0" r="0" b="0"/>
                <wp:wrapSquare wrapText="bothSides"/>
                <wp:docPr id="176733224" name="Casella di testo 1"/>
                <wp:cNvGraphicFramePr/>
                <a:graphic xmlns:a="http://schemas.openxmlformats.org/drawingml/2006/main">
                  <a:graphicData uri="http://schemas.microsoft.com/office/word/2010/wordprocessingShape">
                    <wps:wsp>
                      <wps:cNvSpPr txBox="1"/>
                      <wps:spPr>
                        <a:xfrm>
                          <a:off x="0" y="0"/>
                          <a:ext cx="3322320" cy="209550"/>
                        </a:xfrm>
                        <a:prstGeom prst="rect">
                          <a:avLst/>
                        </a:prstGeom>
                        <a:solidFill>
                          <a:prstClr val="white"/>
                        </a:solidFill>
                        <a:ln>
                          <a:noFill/>
                        </a:ln>
                      </wps:spPr>
                      <wps:txbx>
                        <w:txbxContent>
                          <w:p w14:paraId="48A96608" w14:textId="6F8C03A8" w:rsidR="00834F34" w:rsidRPr="00834F34" w:rsidRDefault="00834F34" w:rsidP="00834F34">
                            <w:pPr>
                              <w:pStyle w:val="Didascalia"/>
                              <w:jc w:val="center"/>
                              <w:rPr>
                                <w:b/>
                                <w:bCs/>
                                <w:noProof/>
                                <w:color w:val="auto"/>
                                <w:sz w:val="20"/>
                                <w:szCs w:val="20"/>
                                <w:lang w:val="fr-FR"/>
                              </w:rPr>
                            </w:pPr>
                            <w:r w:rsidRPr="00834F34">
                              <w:rPr>
                                <w:b/>
                                <w:bCs/>
                                <w:color w:val="auto"/>
                                <w:sz w:val="20"/>
                                <w:szCs w:val="20"/>
                                <w:lang w:val="fr-FR"/>
                              </w:rPr>
                              <w:t>Pontmain. Autour de la Vierge, une ferveur intacte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5DF05" id="_x0000_s1032" type="#_x0000_t202" style="position:absolute;left:0;text-align:left;margin-left:3.5pt;margin-top:150.5pt;width:261.6pt;height:16.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" stroked="f">
                <v:textbox inset="0,0,0,0">
                  <w:txbxContent>
                    <w:p w14:paraId="48A96608" w14:textId="6F8C03A8" w:rsidR="00834F34" w:rsidRPr="00834F34" w:rsidRDefault="00834F34" w:rsidP="00834F34">
                      <w:pPr>
                        <w:pStyle w:val="Didascalia"/>
                        <w:jc w:val="center"/>
                        <w:rPr>
                          <w:b/>
                          <w:bCs/>
                          <w:noProof/>
                          <w:color w:val="auto"/>
                          <w:sz w:val="20"/>
                          <w:szCs w:val="20"/>
                          <w:lang w:val="fr-FR"/>
                        </w:rPr>
                      </w:pPr>
                      <w:r w:rsidRPr="00834F34">
                        <w:rPr>
                          <w:b/>
                          <w:bCs/>
                          <w:color w:val="auto"/>
                          <w:sz w:val="20"/>
                          <w:szCs w:val="20"/>
                          <w:lang w:val="fr-FR"/>
                        </w:rPr>
                        <w:t>Pontmain. Autour de la Vierge, une ferveur intacte</w:t>
                      </w:r>
                    </w:p>
                  </w:txbxContent>
                </v:textbox>
                <w10:wrap type="square" anchorx="margin"/>
              </v:shape>
            </w:pict>
          </mc:Fallback>
        </mc:AlternateContent>
      </w:r>
      <w:r>
        <w:rPr>
          <w:noProof/>
        </w:rPr>
        <w:drawing>
          <wp:anchor distT="0" distB="0" distL="114300" distR="114300" simplePos="0" relativeHeight="251682816" behindDoc="0" locked="0" layoutInCell="1" allowOverlap="1" wp14:anchorId="7ABD4510" wp14:editId="42C7A8BA">
            <wp:simplePos x="0" y="0"/>
            <wp:positionH relativeFrom="column">
              <wp:posOffset>-635</wp:posOffset>
            </wp:positionH>
            <wp:positionV relativeFrom="paragraph">
              <wp:posOffset>0</wp:posOffset>
            </wp:positionV>
            <wp:extent cx="3322333" cy="1866900"/>
            <wp:effectExtent l="0" t="0" r="0" b="0"/>
            <wp:wrapSquare wrapText="bothSides"/>
            <wp:docPr id="88536620" name="Immagine 23" descr="Pontmain. Autour de la Vierge, une ferveur inta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ntmain. Autour de la Vierge, une ferveur intac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333" cy="1866900"/>
                    </a:xfrm>
                    <a:prstGeom prst="rect">
                      <a:avLst/>
                    </a:prstGeom>
                    <a:noFill/>
                    <a:ln>
                      <a:noFill/>
                    </a:ln>
                  </pic:spPr>
                </pic:pic>
              </a:graphicData>
            </a:graphic>
          </wp:anchor>
        </w:drawing>
      </w:r>
      <w:r w:rsidR="00B65C94" w:rsidRPr="00B65C94">
        <w:rPr>
          <w:rFonts w:cstheme="minorHAnsi"/>
          <w:sz w:val="24"/>
          <w:szCs w:val="24"/>
          <w:lang w:val="fr-FR"/>
        </w:rPr>
        <w:t xml:space="preserve">Le F. Ferréol resta en place jusqu’en 1887 et lui succéda le F. Salvador </w:t>
      </w:r>
      <w:proofErr w:type="spellStart"/>
      <w:r w:rsidR="00B65C94" w:rsidRPr="00B65C94">
        <w:rPr>
          <w:rFonts w:cstheme="minorHAnsi"/>
          <w:sz w:val="24"/>
          <w:szCs w:val="24"/>
          <w:lang w:val="fr-FR"/>
        </w:rPr>
        <w:t>Sohier</w:t>
      </w:r>
      <w:proofErr w:type="spellEnd"/>
      <w:r w:rsidR="00B65C94" w:rsidRPr="00B65C94">
        <w:rPr>
          <w:rFonts w:cstheme="minorHAnsi"/>
          <w:sz w:val="24"/>
          <w:szCs w:val="24"/>
          <w:lang w:val="fr-FR"/>
        </w:rPr>
        <w:t xml:space="preserve"> qui eut le temps de se préparer et </w:t>
      </w:r>
      <w:r w:rsidR="0056271A">
        <w:rPr>
          <w:rFonts w:cstheme="minorHAnsi"/>
          <w:sz w:val="24"/>
          <w:szCs w:val="24"/>
          <w:lang w:val="fr-FR"/>
        </w:rPr>
        <w:t>d</w:t>
      </w:r>
      <w:r w:rsidR="00B65C94" w:rsidRPr="00B65C94">
        <w:rPr>
          <w:rFonts w:cstheme="minorHAnsi"/>
          <w:sz w:val="24"/>
          <w:szCs w:val="24"/>
          <w:lang w:val="fr-FR"/>
        </w:rPr>
        <w:t>e se “mettre en règle”. Ce Frère était né à Plédéliac (C</w:t>
      </w:r>
      <w:r w:rsidR="0056271A">
        <w:rPr>
          <w:rFonts w:cstheme="minorHAnsi"/>
          <w:sz w:val="24"/>
          <w:szCs w:val="24"/>
          <w:lang w:val="fr-FR"/>
        </w:rPr>
        <w:t>ôtes d’Armor</w:t>
      </w:r>
      <w:r w:rsidR="00B65C94" w:rsidRPr="00B65C94">
        <w:rPr>
          <w:rFonts w:cstheme="minorHAnsi"/>
          <w:sz w:val="24"/>
          <w:szCs w:val="24"/>
          <w:lang w:val="fr-FR"/>
        </w:rPr>
        <w:t>)</w:t>
      </w:r>
      <w:r w:rsidR="0056271A">
        <w:rPr>
          <w:rFonts w:cstheme="minorHAnsi"/>
          <w:sz w:val="24"/>
          <w:szCs w:val="24"/>
          <w:lang w:val="fr-FR"/>
        </w:rPr>
        <w:t xml:space="preserve"> </w:t>
      </w:r>
      <w:r w:rsidR="00B65C94" w:rsidRPr="00B65C94">
        <w:rPr>
          <w:rFonts w:cstheme="minorHAnsi"/>
          <w:sz w:val="24"/>
          <w:szCs w:val="24"/>
          <w:lang w:val="fr-FR"/>
        </w:rPr>
        <w:t xml:space="preserve">le </w:t>
      </w:r>
      <w:r w:rsidR="0056271A">
        <w:rPr>
          <w:rFonts w:cstheme="minorHAnsi"/>
          <w:sz w:val="24"/>
          <w:szCs w:val="24"/>
          <w:lang w:val="fr-FR"/>
        </w:rPr>
        <w:t xml:space="preserve">4 avril </w:t>
      </w:r>
      <w:r w:rsidR="00B65C94" w:rsidRPr="00B65C94">
        <w:rPr>
          <w:rFonts w:cstheme="minorHAnsi"/>
          <w:sz w:val="24"/>
          <w:szCs w:val="24"/>
          <w:lang w:val="fr-FR"/>
        </w:rPr>
        <w:t>1844</w:t>
      </w:r>
      <w:r w:rsidR="0056271A">
        <w:rPr>
          <w:rFonts w:cstheme="minorHAnsi"/>
          <w:sz w:val="24"/>
          <w:szCs w:val="24"/>
          <w:lang w:val="fr-FR"/>
        </w:rPr>
        <w:t>,</w:t>
      </w:r>
      <w:r w:rsidR="00B65C94" w:rsidRPr="00B65C94">
        <w:rPr>
          <w:rFonts w:cstheme="minorHAnsi"/>
          <w:sz w:val="24"/>
          <w:szCs w:val="24"/>
          <w:lang w:val="fr-FR"/>
        </w:rPr>
        <w:t xml:space="preserve"> et était rentré au noviciat de </w:t>
      </w:r>
      <w:r w:rsidR="0056271A" w:rsidRPr="00B65C94">
        <w:rPr>
          <w:rFonts w:cstheme="minorHAnsi"/>
          <w:sz w:val="24"/>
          <w:szCs w:val="24"/>
          <w:lang w:val="fr-FR"/>
        </w:rPr>
        <w:t>Ploërmel</w:t>
      </w:r>
      <w:r w:rsidR="00B65C94" w:rsidRPr="00B65C94">
        <w:rPr>
          <w:rFonts w:cstheme="minorHAnsi"/>
          <w:sz w:val="24"/>
          <w:szCs w:val="24"/>
          <w:lang w:val="fr-FR"/>
        </w:rPr>
        <w:t xml:space="preserve"> en 1863. Il ét</w:t>
      </w:r>
      <w:r w:rsidR="0056271A">
        <w:rPr>
          <w:rFonts w:cstheme="minorHAnsi"/>
          <w:sz w:val="24"/>
          <w:szCs w:val="24"/>
          <w:lang w:val="fr-FR"/>
        </w:rPr>
        <w:t>ait</w:t>
      </w:r>
      <w:r w:rsidR="00B65C94" w:rsidRPr="00B65C94">
        <w:rPr>
          <w:rFonts w:cstheme="minorHAnsi"/>
          <w:sz w:val="24"/>
          <w:szCs w:val="24"/>
          <w:lang w:val="fr-FR"/>
        </w:rPr>
        <w:t xml:space="preserve"> </w:t>
      </w:r>
      <w:r w:rsidR="0056271A" w:rsidRPr="00B65C94">
        <w:rPr>
          <w:rFonts w:cstheme="minorHAnsi"/>
          <w:sz w:val="24"/>
          <w:szCs w:val="24"/>
          <w:lang w:val="fr-FR"/>
        </w:rPr>
        <w:t>âgé</w:t>
      </w:r>
      <w:r w:rsidR="00B65C94" w:rsidRPr="00B65C94">
        <w:rPr>
          <w:rFonts w:cstheme="minorHAnsi"/>
          <w:sz w:val="24"/>
          <w:szCs w:val="24"/>
          <w:lang w:val="fr-FR"/>
        </w:rPr>
        <w:t xml:space="preserve"> de 44 ans, lorsqu’il a pris la direction de l’école de Pontmain. Il a dépensé ses plus belles ressources éducatives et apostoliques à l’ombre du sanctuaire de N D de l’Espérance, en laissant un souvenir inoubliable. A son décès, après plus de 12 ans de service aux enfants, les annales du Sanctuaire pouvaient </w:t>
      </w:r>
      <w:r w:rsidR="00004A6A" w:rsidRPr="00B65C94">
        <w:rPr>
          <w:rFonts w:cstheme="minorHAnsi"/>
          <w:sz w:val="24"/>
          <w:szCs w:val="24"/>
          <w:lang w:val="fr-FR"/>
        </w:rPr>
        <w:t>écrire :</w:t>
      </w:r>
      <w:r w:rsidR="00B65C94" w:rsidRPr="00B65C94">
        <w:rPr>
          <w:rFonts w:cstheme="minorHAnsi"/>
          <w:sz w:val="24"/>
          <w:szCs w:val="24"/>
          <w:lang w:val="fr-FR"/>
        </w:rPr>
        <w:t xml:space="preserve"> </w:t>
      </w:r>
      <w:r w:rsidR="00B65C94" w:rsidRPr="00004A6A">
        <w:rPr>
          <w:rFonts w:cstheme="minorHAnsi"/>
          <w:i/>
          <w:iCs/>
          <w:sz w:val="24"/>
          <w:szCs w:val="24"/>
          <w:lang w:val="fr-FR"/>
        </w:rPr>
        <w:t>“La paroisse de Pontmain f</w:t>
      </w:r>
      <w:r w:rsidR="00004A6A" w:rsidRPr="00004A6A">
        <w:rPr>
          <w:rFonts w:cstheme="minorHAnsi"/>
          <w:i/>
          <w:iCs/>
          <w:sz w:val="24"/>
          <w:szCs w:val="24"/>
          <w:lang w:val="fr-FR"/>
        </w:rPr>
        <w:t xml:space="preserve">ît </w:t>
      </w:r>
      <w:r w:rsidR="00B65C94" w:rsidRPr="00004A6A">
        <w:rPr>
          <w:rFonts w:cstheme="minorHAnsi"/>
          <w:i/>
          <w:iCs/>
          <w:sz w:val="24"/>
          <w:szCs w:val="24"/>
          <w:lang w:val="fr-FR"/>
        </w:rPr>
        <w:t xml:space="preserve">au F. Salvador de magnifiques obsèques. Ces honneurs étaient bien mérités. Depuis plus de 12 ans, il s’était dévoué et sacrifié pour le bien des enfants de la paroisse. Malgré le mauvais état de sa santé, il n’aurait jamais voulu abandonner sa chère école. </w:t>
      </w:r>
      <w:r w:rsidR="00004A6A" w:rsidRPr="00004A6A">
        <w:rPr>
          <w:rFonts w:cstheme="minorHAnsi"/>
          <w:i/>
          <w:iCs/>
          <w:sz w:val="24"/>
          <w:szCs w:val="24"/>
          <w:lang w:val="fr-FR"/>
        </w:rPr>
        <w:t>Plutôt</w:t>
      </w:r>
      <w:r w:rsidR="00B65C94" w:rsidRPr="00004A6A">
        <w:rPr>
          <w:rFonts w:cstheme="minorHAnsi"/>
          <w:i/>
          <w:iCs/>
          <w:sz w:val="24"/>
          <w:szCs w:val="24"/>
          <w:lang w:val="fr-FR"/>
        </w:rPr>
        <w:t xml:space="preserve"> mourir au poste du labeur et du </w:t>
      </w:r>
      <w:r w:rsidR="00004A6A" w:rsidRPr="00004A6A">
        <w:rPr>
          <w:rFonts w:cstheme="minorHAnsi"/>
          <w:i/>
          <w:iCs/>
          <w:sz w:val="24"/>
          <w:szCs w:val="24"/>
          <w:lang w:val="fr-FR"/>
        </w:rPr>
        <w:t>dévouement !</w:t>
      </w:r>
      <w:r w:rsidR="00B65C94" w:rsidRPr="00004A6A">
        <w:rPr>
          <w:rFonts w:cstheme="minorHAnsi"/>
          <w:i/>
          <w:iCs/>
          <w:sz w:val="24"/>
          <w:szCs w:val="24"/>
          <w:lang w:val="fr-FR"/>
        </w:rPr>
        <w:t xml:space="preserve"> Il lui a donc consacré toutes ses forces jusqu’à l’épuisement et sa vie jusqu’au dernier souffle</w:t>
      </w:r>
      <w:r w:rsidR="00B65C94" w:rsidRPr="00B65C94">
        <w:rPr>
          <w:rFonts w:cstheme="minorHAnsi"/>
          <w:sz w:val="24"/>
          <w:szCs w:val="24"/>
          <w:lang w:val="fr-FR"/>
        </w:rPr>
        <w:t xml:space="preserve">” (Ménologe p.103) La renommée du bien fait par le F. Salvador, était bien vivante </w:t>
      </w:r>
      <w:r w:rsidR="00004A6A" w:rsidRPr="00B65C94">
        <w:rPr>
          <w:rFonts w:cstheme="minorHAnsi"/>
          <w:sz w:val="24"/>
          <w:szCs w:val="24"/>
          <w:lang w:val="fr-FR"/>
        </w:rPr>
        <w:t>même</w:t>
      </w:r>
      <w:r w:rsidR="00B65C94" w:rsidRPr="00B65C94">
        <w:rPr>
          <w:rFonts w:cstheme="minorHAnsi"/>
          <w:sz w:val="24"/>
          <w:szCs w:val="24"/>
          <w:lang w:val="fr-FR"/>
        </w:rPr>
        <w:t xml:space="preserve"> après de nombreuses années. En 1924</w:t>
      </w:r>
      <w:r w:rsidR="00004A6A">
        <w:rPr>
          <w:rFonts w:cstheme="minorHAnsi"/>
          <w:sz w:val="24"/>
          <w:szCs w:val="24"/>
          <w:lang w:val="fr-FR"/>
        </w:rPr>
        <w:t>,</w:t>
      </w:r>
      <w:r w:rsidR="00B65C94" w:rsidRPr="00B65C94">
        <w:rPr>
          <w:rFonts w:cstheme="minorHAnsi"/>
          <w:sz w:val="24"/>
          <w:szCs w:val="24"/>
          <w:lang w:val="fr-FR"/>
        </w:rPr>
        <w:t xml:space="preserve"> le curé de Pontmain P. Brault</w:t>
      </w:r>
      <w:r w:rsidR="00004A6A">
        <w:rPr>
          <w:rFonts w:cstheme="minorHAnsi"/>
          <w:sz w:val="24"/>
          <w:szCs w:val="24"/>
          <w:lang w:val="fr-FR"/>
        </w:rPr>
        <w:t>,</w:t>
      </w:r>
      <w:r w:rsidR="00B65C94" w:rsidRPr="00B65C94">
        <w:rPr>
          <w:rFonts w:cstheme="minorHAnsi"/>
          <w:sz w:val="24"/>
          <w:szCs w:val="24"/>
          <w:lang w:val="fr-FR"/>
        </w:rPr>
        <w:t xml:space="preserve"> en suppliant le Supérieur Général de lui envoyer des Frères, </w:t>
      </w:r>
      <w:r w:rsidR="00004A6A" w:rsidRPr="00B65C94">
        <w:rPr>
          <w:rFonts w:cstheme="minorHAnsi"/>
          <w:sz w:val="24"/>
          <w:szCs w:val="24"/>
          <w:lang w:val="fr-FR"/>
        </w:rPr>
        <w:t>écrivait :</w:t>
      </w:r>
      <w:r w:rsidR="00B65C94" w:rsidRPr="00B65C94">
        <w:rPr>
          <w:rFonts w:cstheme="minorHAnsi"/>
          <w:sz w:val="24"/>
          <w:szCs w:val="24"/>
          <w:lang w:val="fr-FR"/>
        </w:rPr>
        <w:t xml:space="preserve"> “L’école a deux classes … une chapelle. Il me serait très agréable de vous la confier et je sais que l’</w:t>
      </w:r>
      <w:r w:rsidR="00004A6A" w:rsidRPr="00B65C94">
        <w:rPr>
          <w:rFonts w:cstheme="minorHAnsi"/>
          <w:sz w:val="24"/>
          <w:szCs w:val="24"/>
          <w:lang w:val="fr-FR"/>
        </w:rPr>
        <w:t>évêque</w:t>
      </w:r>
      <w:r w:rsidR="00B65C94" w:rsidRPr="00B65C94">
        <w:rPr>
          <w:rFonts w:cstheme="minorHAnsi"/>
          <w:sz w:val="24"/>
          <w:szCs w:val="24"/>
          <w:lang w:val="fr-FR"/>
        </w:rPr>
        <w:t xml:space="preserve"> serait très heureux de vous voir vous réinstaller à Pontmain, où le </w:t>
      </w:r>
      <w:r w:rsidR="00004A6A" w:rsidRPr="00B65C94">
        <w:rPr>
          <w:rFonts w:cstheme="minorHAnsi"/>
          <w:sz w:val="24"/>
          <w:szCs w:val="24"/>
          <w:lang w:val="fr-FR"/>
        </w:rPr>
        <w:t>souvenir du</w:t>
      </w:r>
      <w:r w:rsidR="00B65C94" w:rsidRPr="00B65C94">
        <w:rPr>
          <w:rFonts w:cstheme="minorHAnsi"/>
          <w:sz w:val="24"/>
          <w:szCs w:val="24"/>
          <w:lang w:val="fr-FR"/>
        </w:rPr>
        <w:t xml:space="preserve"> Frère Salvador est encore très vivant.</w:t>
      </w:r>
    </w:p>
    <w:p w14:paraId="35B719BB" w14:textId="4C34EEE7" w:rsidR="00B65C94" w:rsidRPr="00B65C94" w:rsidRDefault="00B65C94" w:rsidP="00B65C94">
      <w:pPr>
        <w:spacing w:after="0" w:line="240" w:lineRule="auto"/>
        <w:jc w:val="both"/>
        <w:rPr>
          <w:rFonts w:cstheme="minorHAnsi"/>
          <w:sz w:val="24"/>
          <w:szCs w:val="24"/>
          <w:lang w:val="fr-FR"/>
        </w:rPr>
      </w:pPr>
      <w:r w:rsidRPr="00B65C94">
        <w:rPr>
          <w:rFonts w:cstheme="minorHAnsi"/>
          <w:sz w:val="24"/>
          <w:szCs w:val="24"/>
          <w:lang w:val="fr-FR"/>
        </w:rPr>
        <w:t xml:space="preserve">La demande n’eut pas un accueil </w:t>
      </w:r>
      <w:r w:rsidR="00004A6A" w:rsidRPr="00B65C94">
        <w:rPr>
          <w:rFonts w:cstheme="minorHAnsi"/>
          <w:sz w:val="24"/>
          <w:szCs w:val="24"/>
          <w:lang w:val="fr-FR"/>
        </w:rPr>
        <w:t>favorable :</w:t>
      </w:r>
      <w:r w:rsidRPr="00B65C94">
        <w:rPr>
          <w:rFonts w:cstheme="minorHAnsi"/>
          <w:sz w:val="24"/>
          <w:szCs w:val="24"/>
          <w:lang w:val="fr-FR"/>
        </w:rPr>
        <w:t xml:space="preserve"> c’étaient les années de la </w:t>
      </w:r>
      <w:r w:rsidR="00004A6A" w:rsidRPr="00B65C94">
        <w:rPr>
          <w:rFonts w:cstheme="minorHAnsi"/>
          <w:sz w:val="24"/>
          <w:szCs w:val="24"/>
          <w:lang w:val="fr-FR"/>
        </w:rPr>
        <w:t>laïcisation</w:t>
      </w:r>
      <w:r w:rsidRPr="00B65C94">
        <w:rPr>
          <w:rFonts w:cstheme="minorHAnsi"/>
          <w:sz w:val="24"/>
          <w:szCs w:val="24"/>
          <w:lang w:val="fr-FR"/>
        </w:rPr>
        <w:t xml:space="preserve"> des écoles et de la persécution des Instituts religieux enseignants. En effet l’école </w:t>
      </w:r>
      <w:r w:rsidR="00004A6A" w:rsidRPr="00B65C94">
        <w:rPr>
          <w:rFonts w:cstheme="minorHAnsi"/>
          <w:sz w:val="24"/>
          <w:szCs w:val="24"/>
          <w:lang w:val="fr-FR"/>
        </w:rPr>
        <w:t>même</w:t>
      </w:r>
      <w:r w:rsidRPr="00B65C94">
        <w:rPr>
          <w:rFonts w:cstheme="minorHAnsi"/>
          <w:sz w:val="24"/>
          <w:szCs w:val="24"/>
          <w:lang w:val="fr-FR"/>
        </w:rPr>
        <w:t xml:space="preserve"> de Pontmain avait été fermée, en 1903</w:t>
      </w:r>
      <w:r w:rsidR="00004A6A">
        <w:rPr>
          <w:rFonts w:cstheme="minorHAnsi"/>
          <w:sz w:val="24"/>
          <w:szCs w:val="24"/>
          <w:lang w:val="fr-FR"/>
        </w:rPr>
        <w:t>,</w:t>
      </w:r>
      <w:r w:rsidRPr="00B65C94">
        <w:rPr>
          <w:rFonts w:cstheme="minorHAnsi"/>
          <w:sz w:val="24"/>
          <w:szCs w:val="24"/>
          <w:lang w:val="fr-FR"/>
        </w:rPr>
        <w:t xml:space="preserve"> après l’intérim du F. Armandin Trochel (1901-1903) à cause des lois de la sécularisation.  Quelque </w:t>
      </w:r>
      <w:r w:rsidR="00004A6A" w:rsidRPr="00B65C94">
        <w:rPr>
          <w:rFonts w:cstheme="minorHAnsi"/>
          <w:sz w:val="24"/>
          <w:szCs w:val="24"/>
          <w:lang w:val="fr-FR"/>
        </w:rPr>
        <w:t>temps après</w:t>
      </w:r>
      <w:r w:rsidRPr="00B65C94">
        <w:rPr>
          <w:rFonts w:cstheme="minorHAnsi"/>
          <w:sz w:val="24"/>
          <w:szCs w:val="24"/>
          <w:lang w:val="fr-FR"/>
        </w:rPr>
        <w:t xml:space="preserve">, en plein conflit mondial de la “Grande Guerre”, dans les années 1917-19, la petite école de Pontmain fut réouverte, par le f. Adole Le Cam. C’était </w:t>
      </w:r>
      <w:r w:rsidR="00004A6A" w:rsidRPr="00B65C94">
        <w:rPr>
          <w:rFonts w:cstheme="minorHAnsi"/>
          <w:sz w:val="24"/>
          <w:szCs w:val="24"/>
          <w:lang w:val="fr-FR"/>
        </w:rPr>
        <w:t>peut-être</w:t>
      </w:r>
      <w:r w:rsidRPr="00B65C94">
        <w:rPr>
          <w:rFonts w:cstheme="minorHAnsi"/>
          <w:sz w:val="24"/>
          <w:szCs w:val="24"/>
          <w:lang w:val="fr-FR"/>
        </w:rPr>
        <w:t xml:space="preserve"> un des signes du recours à la sainte Vierge, pour lui demander de renouveler sa protection sur la nation et sur le monde entier, face à cette immense tragédie, qui était en train de détruire l’humanité.</w:t>
      </w:r>
    </w:p>
    <w:p w14:paraId="4C62F90B" w14:textId="5A31F317" w:rsidR="00B65C94" w:rsidRPr="009F10AC" w:rsidRDefault="00834F34" w:rsidP="00B65C94">
      <w:pPr>
        <w:spacing w:after="0" w:line="240" w:lineRule="auto"/>
        <w:jc w:val="both"/>
        <w:rPr>
          <w:rFonts w:cstheme="minorHAnsi"/>
          <w:sz w:val="24"/>
          <w:szCs w:val="24"/>
          <w:lang w:val="fr-FR"/>
        </w:rPr>
      </w:pPr>
      <w:r>
        <w:rPr>
          <w:noProof/>
        </w:rPr>
        <w:lastRenderedPageBreak/>
        <mc:AlternateContent>
          <mc:Choice Requires="wps">
            <w:drawing>
              <wp:anchor distT="0" distB="0" distL="114300" distR="114300" simplePos="0" relativeHeight="251687936" behindDoc="0" locked="0" layoutInCell="1" allowOverlap="1" wp14:anchorId="1363B4FE" wp14:editId="0A567D4C">
                <wp:simplePos x="0" y="0"/>
                <wp:positionH relativeFrom="page">
                  <wp:posOffset>549910</wp:posOffset>
                </wp:positionH>
                <wp:positionV relativeFrom="paragraph">
                  <wp:posOffset>2521585</wp:posOffset>
                </wp:positionV>
                <wp:extent cx="4381500" cy="196850"/>
                <wp:effectExtent l="0" t="0" r="0" b="0"/>
                <wp:wrapSquare wrapText="bothSides"/>
                <wp:docPr id="2099025264" name="Casella di testo 1"/>
                <wp:cNvGraphicFramePr/>
                <a:graphic xmlns:a="http://schemas.openxmlformats.org/drawingml/2006/main">
                  <a:graphicData uri="http://schemas.microsoft.com/office/word/2010/wordprocessingShape">
                    <wps:wsp>
                      <wps:cNvSpPr txBox="1"/>
                      <wps:spPr>
                        <a:xfrm>
                          <a:off x="0" y="0"/>
                          <a:ext cx="4381500" cy="196850"/>
                        </a:xfrm>
                        <a:prstGeom prst="rect">
                          <a:avLst/>
                        </a:prstGeom>
                        <a:solidFill>
                          <a:prstClr val="white"/>
                        </a:solidFill>
                        <a:ln>
                          <a:noFill/>
                        </a:ln>
                      </wps:spPr>
                      <wps:txbx>
                        <w:txbxContent>
                          <w:p w14:paraId="70D8AF0E" w14:textId="2107D8E1" w:rsidR="00834F34" w:rsidRPr="00834F34" w:rsidRDefault="00834F34" w:rsidP="00834F34">
                            <w:pPr>
                              <w:pStyle w:val="Didascalia"/>
                              <w:jc w:val="center"/>
                              <w:rPr>
                                <w:b/>
                                <w:bCs/>
                                <w:noProof/>
                                <w:color w:val="auto"/>
                                <w:sz w:val="20"/>
                                <w:szCs w:val="20"/>
                              </w:rPr>
                            </w:pPr>
                            <w:proofErr w:type="spellStart"/>
                            <w:r w:rsidRPr="00834F34">
                              <w:rPr>
                                <w:b/>
                                <w:bCs/>
                                <w:color w:val="auto"/>
                                <w:sz w:val="20"/>
                                <w:szCs w:val="20"/>
                              </w:rPr>
                              <w:t>Pèlerins</w:t>
                            </w:r>
                            <w:proofErr w:type="spellEnd"/>
                            <w:r w:rsidRPr="00834F34">
                              <w:rPr>
                                <w:b/>
                                <w:bCs/>
                                <w:color w:val="auto"/>
                                <w:sz w:val="20"/>
                                <w:szCs w:val="20"/>
                              </w:rPr>
                              <w:t xml:space="preserve"> </w:t>
                            </w:r>
                            <w:proofErr w:type="spellStart"/>
                            <w:r w:rsidRPr="00834F34">
                              <w:rPr>
                                <w:b/>
                                <w:bCs/>
                                <w:color w:val="auto"/>
                                <w:sz w:val="20"/>
                                <w:szCs w:val="20"/>
                              </w:rPr>
                              <w:t>vers</w:t>
                            </w:r>
                            <w:proofErr w:type="spellEnd"/>
                            <w:r w:rsidRPr="00834F34">
                              <w:rPr>
                                <w:b/>
                                <w:bCs/>
                                <w:color w:val="auto"/>
                                <w:sz w:val="20"/>
                                <w:szCs w:val="20"/>
                              </w:rPr>
                              <w:t xml:space="preserve"> </w:t>
                            </w:r>
                            <w:proofErr w:type="spellStart"/>
                            <w:r w:rsidRPr="00834F34">
                              <w:rPr>
                                <w:b/>
                                <w:bCs/>
                                <w:color w:val="auto"/>
                                <w:sz w:val="20"/>
                                <w:szCs w:val="20"/>
                              </w:rPr>
                              <w:t>Pontmain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3B4FE" id="_x0000_s1033" type="#_x0000_t202" style="position:absolute;left:0;text-align:left;margin-left:43.3pt;margin-top:198.55pt;width:345pt;height:15.5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" stroked="f">
                <v:textbox inset="0,0,0,0">
                  <w:txbxContent>
                    <w:p w14:paraId="70D8AF0E" w14:textId="2107D8E1" w:rsidR="00834F34" w:rsidRPr="00834F34" w:rsidRDefault="00834F34" w:rsidP="00834F34">
                      <w:pPr>
                        <w:pStyle w:val="Didascalia"/>
                        <w:jc w:val="center"/>
                        <w:rPr>
                          <w:b/>
                          <w:bCs/>
                          <w:noProof/>
                          <w:color w:val="auto"/>
                          <w:sz w:val="20"/>
                          <w:szCs w:val="20"/>
                        </w:rPr>
                      </w:pPr>
                      <w:proofErr w:type="spellStart"/>
                      <w:r w:rsidRPr="00834F34">
                        <w:rPr>
                          <w:b/>
                          <w:bCs/>
                          <w:color w:val="auto"/>
                          <w:sz w:val="20"/>
                          <w:szCs w:val="20"/>
                        </w:rPr>
                        <w:t>Pèlerins</w:t>
                      </w:r>
                      <w:proofErr w:type="spellEnd"/>
                      <w:r w:rsidRPr="00834F34">
                        <w:rPr>
                          <w:b/>
                          <w:bCs/>
                          <w:color w:val="auto"/>
                          <w:sz w:val="20"/>
                          <w:szCs w:val="20"/>
                        </w:rPr>
                        <w:t xml:space="preserve"> </w:t>
                      </w:r>
                      <w:proofErr w:type="spellStart"/>
                      <w:r w:rsidRPr="00834F34">
                        <w:rPr>
                          <w:b/>
                          <w:bCs/>
                          <w:color w:val="auto"/>
                          <w:sz w:val="20"/>
                          <w:szCs w:val="20"/>
                        </w:rPr>
                        <w:t>vers</w:t>
                      </w:r>
                      <w:proofErr w:type="spellEnd"/>
                      <w:r w:rsidRPr="00834F34">
                        <w:rPr>
                          <w:b/>
                          <w:bCs/>
                          <w:color w:val="auto"/>
                          <w:sz w:val="20"/>
                          <w:szCs w:val="20"/>
                        </w:rPr>
                        <w:t xml:space="preserve"> </w:t>
                      </w:r>
                      <w:proofErr w:type="spellStart"/>
                      <w:r w:rsidRPr="00834F34">
                        <w:rPr>
                          <w:b/>
                          <w:bCs/>
                          <w:color w:val="auto"/>
                          <w:sz w:val="20"/>
                          <w:szCs w:val="20"/>
                        </w:rPr>
                        <w:t>Pontmain</w:t>
                      </w:r>
                      <w:proofErr w:type="spellEnd"/>
                    </w:p>
                  </w:txbxContent>
                </v:textbox>
                <w10:wrap type="square" anchorx="page"/>
              </v:shape>
            </w:pict>
          </mc:Fallback>
        </mc:AlternateContent>
      </w:r>
      <w:r>
        <w:rPr>
          <w:noProof/>
        </w:rPr>
        <w:drawing>
          <wp:anchor distT="0" distB="0" distL="114300" distR="114300" simplePos="0" relativeHeight="251685888" behindDoc="0" locked="0" layoutInCell="1" allowOverlap="1" wp14:anchorId="701720AA" wp14:editId="2E050DF7">
            <wp:simplePos x="0" y="0"/>
            <wp:positionH relativeFrom="column">
              <wp:posOffset>-635</wp:posOffset>
            </wp:positionH>
            <wp:positionV relativeFrom="paragraph">
              <wp:posOffset>635</wp:posOffset>
            </wp:positionV>
            <wp:extent cx="4381500" cy="2609850"/>
            <wp:effectExtent l="0" t="0" r="0" b="0"/>
            <wp:wrapSquare wrapText="bothSides"/>
            <wp:docPr id="827130641" name="Immagine 24" descr="Pèlerinage à pied de Laval à Pontmain — Diocèse de Cou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èlerinage à pied de Laval à Pontmain — Diocèse de Coutan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2609850"/>
                    </a:xfrm>
                    <a:prstGeom prst="rect">
                      <a:avLst/>
                    </a:prstGeom>
                    <a:noFill/>
                    <a:ln>
                      <a:noFill/>
                    </a:ln>
                  </pic:spPr>
                </pic:pic>
              </a:graphicData>
            </a:graphic>
          </wp:anchor>
        </w:drawing>
      </w:r>
      <w:r w:rsidR="00B65C94" w:rsidRPr="00B65C94">
        <w:rPr>
          <w:rFonts w:cstheme="minorHAnsi"/>
          <w:sz w:val="24"/>
          <w:szCs w:val="24"/>
          <w:lang w:val="fr-FR"/>
        </w:rPr>
        <w:t xml:space="preserve">L’école reprit son cours en 1946, le lendemain de la fin de la deuxième guerre mondiale, comme un retour à la maison maternelle pour obtenir la paix. Plusieurs Frères ont été chargés de la direction, en </w:t>
      </w:r>
      <w:r w:rsidR="00004A6A" w:rsidRPr="00B65C94">
        <w:rPr>
          <w:rFonts w:cstheme="minorHAnsi"/>
          <w:sz w:val="24"/>
          <w:szCs w:val="24"/>
          <w:lang w:val="fr-FR"/>
        </w:rPr>
        <w:t>particulier :</w:t>
      </w:r>
      <w:r w:rsidR="00B65C94" w:rsidRPr="00B65C94">
        <w:rPr>
          <w:rFonts w:cstheme="minorHAnsi"/>
          <w:sz w:val="24"/>
          <w:szCs w:val="24"/>
          <w:lang w:val="fr-FR"/>
        </w:rPr>
        <w:t xml:space="preserve"> F. Lemarchand </w:t>
      </w:r>
      <w:r w:rsidR="00004A6A" w:rsidRPr="00B65C94">
        <w:rPr>
          <w:rFonts w:cstheme="minorHAnsi"/>
          <w:sz w:val="24"/>
          <w:szCs w:val="24"/>
          <w:lang w:val="fr-FR"/>
        </w:rPr>
        <w:t>Daniel</w:t>
      </w:r>
      <w:r w:rsidR="00B65C94" w:rsidRPr="00B65C94">
        <w:rPr>
          <w:rFonts w:cstheme="minorHAnsi"/>
          <w:sz w:val="24"/>
          <w:szCs w:val="24"/>
          <w:lang w:val="fr-FR"/>
        </w:rPr>
        <w:t xml:space="preserve">-André (1946-1952), </w:t>
      </w:r>
      <w:r w:rsidR="00B65C94" w:rsidRPr="008C5DA2">
        <w:rPr>
          <w:rFonts w:cstheme="minorHAnsi"/>
          <w:sz w:val="24"/>
          <w:szCs w:val="24"/>
          <w:lang w:val="fr-FR"/>
        </w:rPr>
        <w:t xml:space="preserve">F. Rottier Jean-François-Régis (1953-1957), F. Andouard Bernard-Michel (1958-1961). </w:t>
      </w:r>
      <w:r w:rsidR="008C5DA2" w:rsidRPr="008C5DA2">
        <w:rPr>
          <w:rFonts w:cstheme="minorHAnsi"/>
          <w:sz w:val="24"/>
          <w:szCs w:val="24"/>
          <w:lang w:val="fr-FR"/>
        </w:rPr>
        <w:t>À</w:t>
      </w:r>
      <w:r w:rsidR="00B65C94" w:rsidRPr="008C5DA2">
        <w:rPr>
          <w:rFonts w:cstheme="minorHAnsi"/>
          <w:sz w:val="24"/>
          <w:szCs w:val="24"/>
          <w:lang w:val="fr-FR"/>
        </w:rPr>
        <w:t xml:space="preserve"> cette </w:t>
      </w:r>
      <w:r w:rsidR="008C5DA2" w:rsidRPr="008C5DA2">
        <w:rPr>
          <w:rFonts w:cstheme="minorHAnsi"/>
          <w:sz w:val="24"/>
          <w:szCs w:val="24"/>
          <w:lang w:val="fr-FR"/>
        </w:rPr>
        <w:t xml:space="preserve">même </w:t>
      </w:r>
      <w:r w:rsidR="00B65C94" w:rsidRPr="008C5DA2">
        <w:rPr>
          <w:rFonts w:cstheme="minorHAnsi"/>
          <w:sz w:val="24"/>
          <w:szCs w:val="24"/>
          <w:lang w:val="fr-FR"/>
        </w:rPr>
        <w:t>période</w:t>
      </w:r>
      <w:r w:rsidR="00004A6A" w:rsidRPr="008C5DA2">
        <w:rPr>
          <w:rFonts w:cstheme="minorHAnsi"/>
          <w:sz w:val="24"/>
          <w:szCs w:val="24"/>
          <w:lang w:val="fr-FR"/>
        </w:rPr>
        <w:t>,</w:t>
      </w:r>
      <w:r w:rsidR="00B65C94" w:rsidRPr="008C5DA2">
        <w:rPr>
          <w:rFonts w:cstheme="minorHAnsi"/>
          <w:sz w:val="24"/>
          <w:szCs w:val="24"/>
          <w:lang w:val="fr-FR"/>
        </w:rPr>
        <w:t xml:space="preserve"> des Frères adjoints </w:t>
      </w:r>
      <w:r w:rsidR="008C5DA2" w:rsidRPr="008C5DA2">
        <w:rPr>
          <w:rFonts w:cstheme="minorHAnsi"/>
          <w:sz w:val="24"/>
          <w:szCs w:val="24"/>
          <w:lang w:val="fr-FR"/>
        </w:rPr>
        <w:t>y étaient présents :</w:t>
      </w:r>
      <w:r w:rsidR="00B65C94" w:rsidRPr="008C5DA2">
        <w:rPr>
          <w:rFonts w:cstheme="minorHAnsi"/>
          <w:sz w:val="24"/>
          <w:szCs w:val="24"/>
          <w:lang w:val="fr-FR"/>
        </w:rPr>
        <w:t xml:space="preserve"> (FF. Bernier Gabriel, Piton Maurice, Chaussée Bernard, Loret Cléomène …) Rapportons</w:t>
      </w:r>
      <w:r w:rsidR="00B65C94" w:rsidRPr="00B65C94">
        <w:rPr>
          <w:rFonts w:cstheme="minorHAnsi"/>
          <w:sz w:val="24"/>
          <w:szCs w:val="24"/>
          <w:lang w:val="fr-FR"/>
        </w:rPr>
        <w:t xml:space="preserve"> la satisfaction du Directeur de l’enseignement diocésain à l’annonce de la réouverture de l’école, dans une lettre au Supérieur Général</w:t>
      </w:r>
      <w:r w:rsidR="00004A6A">
        <w:rPr>
          <w:rFonts w:cstheme="minorHAnsi"/>
          <w:sz w:val="24"/>
          <w:szCs w:val="24"/>
          <w:lang w:val="fr-FR"/>
        </w:rPr>
        <w:t xml:space="preserve"> </w:t>
      </w:r>
      <w:r w:rsidR="00B65C94" w:rsidRPr="00B65C94">
        <w:rPr>
          <w:rFonts w:cstheme="minorHAnsi"/>
          <w:sz w:val="24"/>
          <w:szCs w:val="24"/>
          <w:lang w:val="fr-FR"/>
        </w:rPr>
        <w:t>: “</w:t>
      </w:r>
      <w:r w:rsidR="00B65C94" w:rsidRPr="00004A6A">
        <w:rPr>
          <w:rFonts w:cstheme="minorHAnsi"/>
          <w:i/>
          <w:iCs/>
          <w:sz w:val="24"/>
          <w:szCs w:val="24"/>
          <w:lang w:val="fr-FR"/>
        </w:rPr>
        <w:t>Très honoré Frère, je vous suis très reconnaissant de me confirmer que vous pourrez prendre en charge la direction de l’école de Pontmain en octobre prochain. Je communique la bonne nouvelle à Mgr l’</w:t>
      </w:r>
      <w:r w:rsidR="00004A6A" w:rsidRPr="00004A6A">
        <w:rPr>
          <w:rFonts w:cstheme="minorHAnsi"/>
          <w:i/>
          <w:iCs/>
          <w:sz w:val="24"/>
          <w:szCs w:val="24"/>
          <w:lang w:val="fr-FR"/>
        </w:rPr>
        <w:t>Evêque</w:t>
      </w:r>
      <w:r w:rsidR="00B65C94" w:rsidRPr="00004A6A">
        <w:rPr>
          <w:rFonts w:cstheme="minorHAnsi"/>
          <w:i/>
          <w:iCs/>
          <w:sz w:val="24"/>
          <w:szCs w:val="24"/>
          <w:lang w:val="fr-FR"/>
        </w:rPr>
        <w:t xml:space="preserve">. Je pense que votre F. Visiteur se mettra en relation </w:t>
      </w:r>
      <w:r w:rsidR="00004A6A" w:rsidRPr="00004A6A">
        <w:rPr>
          <w:rFonts w:cstheme="minorHAnsi"/>
          <w:i/>
          <w:iCs/>
          <w:sz w:val="24"/>
          <w:szCs w:val="24"/>
          <w:lang w:val="fr-FR"/>
        </w:rPr>
        <w:t>avec</w:t>
      </w:r>
      <w:r w:rsidR="00B65C94" w:rsidRPr="00004A6A">
        <w:rPr>
          <w:rFonts w:cstheme="minorHAnsi"/>
          <w:i/>
          <w:iCs/>
          <w:sz w:val="24"/>
          <w:szCs w:val="24"/>
          <w:lang w:val="fr-FR"/>
        </w:rPr>
        <w:t xml:space="preserve"> M. le Curé de Pontmain. C’est une grande joie pour </w:t>
      </w:r>
      <w:r w:rsidR="00004A6A" w:rsidRPr="00004A6A">
        <w:rPr>
          <w:rFonts w:cstheme="minorHAnsi"/>
          <w:i/>
          <w:iCs/>
          <w:sz w:val="24"/>
          <w:szCs w:val="24"/>
          <w:lang w:val="fr-FR"/>
        </w:rPr>
        <w:t>nous de</w:t>
      </w:r>
      <w:r w:rsidR="00B65C94" w:rsidRPr="00004A6A">
        <w:rPr>
          <w:rFonts w:cstheme="minorHAnsi"/>
          <w:i/>
          <w:iCs/>
          <w:sz w:val="24"/>
          <w:szCs w:val="24"/>
          <w:lang w:val="fr-FR"/>
        </w:rPr>
        <w:t xml:space="preserve"> saluer votre entrée dans le diocèse au soixante-quinzième anniversaire de l’Apparition de Pontmain. Je vous prie d’agréer…”</w:t>
      </w:r>
      <w:r w:rsidR="00B65C94" w:rsidRPr="00B65C94">
        <w:rPr>
          <w:rFonts w:cstheme="minorHAnsi"/>
          <w:sz w:val="24"/>
          <w:szCs w:val="24"/>
          <w:lang w:val="fr-FR"/>
        </w:rPr>
        <w:t xml:space="preserve"> </w:t>
      </w:r>
      <w:r w:rsidR="00004A6A">
        <w:rPr>
          <w:rFonts w:cstheme="minorHAnsi"/>
          <w:sz w:val="24"/>
          <w:szCs w:val="24"/>
          <w:lang w:val="fr-FR"/>
        </w:rPr>
        <w:t>(</w:t>
      </w:r>
      <w:r w:rsidR="00B65C94" w:rsidRPr="00B65C94">
        <w:rPr>
          <w:rFonts w:cstheme="minorHAnsi"/>
          <w:sz w:val="24"/>
          <w:szCs w:val="24"/>
          <w:lang w:val="fr-FR"/>
        </w:rPr>
        <w:t>Le Directeur de l’Enseignement diocésain, Laval, 3</w:t>
      </w:r>
      <w:r w:rsidR="00004A6A">
        <w:rPr>
          <w:rFonts w:cstheme="minorHAnsi"/>
          <w:sz w:val="24"/>
          <w:szCs w:val="24"/>
          <w:lang w:val="fr-FR"/>
        </w:rPr>
        <w:t xml:space="preserve"> juin </w:t>
      </w:r>
      <w:r w:rsidR="00B65C94" w:rsidRPr="00B65C94">
        <w:rPr>
          <w:rFonts w:cstheme="minorHAnsi"/>
          <w:sz w:val="24"/>
          <w:szCs w:val="24"/>
          <w:lang w:val="fr-FR"/>
        </w:rPr>
        <w:t>1946</w:t>
      </w:r>
      <w:r w:rsidR="00004A6A">
        <w:rPr>
          <w:rFonts w:cstheme="minorHAnsi"/>
          <w:sz w:val="24"/>
          <w:szCs w:val="24"/>
          <w:lang w:val="fr-FR"/>
        </w:rPr>
        <w:t>)</w:t>
      </w:r>
      <w:r w:rsidR="00B65C94" w:rsidRPr="00B65C94">
        <w:rPr>
          <w:rFonts w:cstheme="minorHAnsi"/>
          <w:sz w:val="24"/>
          <w:szCs w:val="24"/>
          <w:lang w:val="fr-FR"/>
        </w:rPr>
        <w:t xml:space="preserve">. Ajoutons aussi les mots de remerciement </w:t>
      </w:r>
      <w:r w:rsidR="00004A6A">
        <w:rPr>
          <w:rFonts w:cstheme="minorHAnsi"/>
          <w:sz w:val="24"/>
          <w:szCs w:val="24"/>
          <w:lang w:val="fr-FR"/>
        </w:rPr>
        <w:t>d</w:t>
      </w:r>
      <w:r w:rsidR="00B65C94" w:rsidRPr="00B65C94">
        <w:rPr>
          <w:rFonts w:cstheme="minorHAnsi"/>
          <w:sz w:val="24"/>
          <w:szCs w:val="24"/>
          <w:lang w:val="fr-FR"/>
        </w:rPr>
        <w:t>e l’</w:t>
      </w:r>
      <w:r w:rsidR="00004A6A" w:rsidRPr="00B65C94">
        <w:rPr>
          <w:rFonts w:cstheme="minorHAnsi"/>
          <w:sz w:val="24"/>
          <w:szCs w:val="24"/>
          <w:lang w:val="fr-FR"/>
        </w:rPr>
        <w:t>Evêque</w:t>
      </w:r>
      <w:r w:rsidR="00B65C94" w:rsidRPr="00B65C94">
        <w:rPr>
          <w:rFonts w:cstheme="minorHAnsi"/>
          <w:sz w:val="24"/>
          <w:szCs w:val="24"/>
          <w:lang w:val="fr-FR"/>
        </w:rPr>
        <w:t xml:space="preserve"> de Laval</w:t>
      </w:r>
      <w:r w:rsidR="009F10AC">
        <w:rPr>
          <w:rFonts w:cstheme="minorHAnsi"/>
          <w:sz w:val="24"/>
          <w:szCs w:val="24"/>
          <w:lang w:val="fr-FR"/>
        </w:rPr>
        <w:t xml:space="preserve"> </w:t>
      </w:r>
      <w:r w:rsidR="00B65C94" w:rsidRPr="00B65C94">
        <w:rPr>
          <w:rFonts w:cstheme="minorHAnsi"/>
          <w:sz w:val="24"/>
          <w:szCs w:val="24"/>
          <w:lang w:val="fr-FR"/>
        </w:rPr>
        <w:t xml:space="preserve">: </w:t>
      </w:r>
      <w:r w:rsidR="00004A6A" w:rsidRPr="00004A6A">
        <w:rPr>
          <w:rFonts w:cstheme="minorHAnsi"/>
          <w:i/>
          <w:iCs/>
          <w:sz w:val="24"/>
          <w:szCs w:val="24"/>
          <w:lang w:val="fr-FR"/>
        </w:rPr>
        <w:t>« </w:t>
      </w:r>
      <w:r w:rsidR="00B65C94" w:rsidRPr="00004A6A">
        <w:rPr>
          <w:rFonts w:cstheme="minorHAnsi"/>
          <w:i/>
          <w:iCs/>
          <w:sz w:val="24"/>
          <w:szCs w:val="24"/>
          <w:lang w:val="fr-FR"/>
        </w:rPr>
        <w:t>Je tiens à vous exprimer ma profonde reconnaissance et à vous assurer de l’accueil tout paternel que je veux réserver à vos chers fils…</w:t>
      </w:r>
      <w:r w:rsidR="00004A6A" w:rsidRPr="00004A6A">
        <w:rPr>
          <w:rFonts w:cstheme="minorHAnsi"/>
          <w:i/>
          <w:iCs/>
          <w:sz w:val="24"/>
          <w:szCs w:val="24"/>
          <w:lang w:val="fr-FR"/>
        </w:rPr>
        <w:t> »</w:t>
      </w:r>
      <w:r w:rsidR="00B65C94" w:rsidRPr="00004A6A">
        <w:rPr>
          <w:rFonts w:cstheme="minorHAnsi"/>
          <w:i/>
          <w:iCs/>
          <w:sz w:val="24"/>
          <w:szCs w:val="24"/>
          <w:lang w:val="fr-FR"/>
        </w:rPr>
        <w:t xml:space="preserve"> </w:t>
      </w:r>
      <w:r w:rsidR="00B65C94" w:rsidRPr="009F10AC">
        <w:rPr>
          <w:rFonts w:cstheme="minorHAnsi"/>
          <w:sz w:val="24"/>
          <w:szCs w:val="24"/>
          <w:lang w:val="fr-FR"/>
        </w:rPr>
        <w:t xml:space="preserve">+ Paul, </w:t>
      </w:r>
      <w:r w:rsidR="00004A6A" w:rsidRPr="009F10AC">
        <w:rPr>
          <w:rFonts w:cstheme="minorHAnsi"/>
          <w:sz w:val="24"/>
          <w:szCs w:val="24"/>
          <w:lang w:val="fr-FR"/>
        </w:rPr>
        <w:t>É</w:t>
      </w:r>
      <w:r w:rsidR="00B65C94" w:rsidRPr="009F10AC">
        <w:rPr>
          <w:rFonts w:cstheme="minorHAnsi"/>
          <w:sz w:val="24"/>
          <w:szCs w:val="24"/>
          <w:lang w:val="fr-FR"/>
        </w:rPr>
        <w:t>v</w:t>
      </w:r>
      <w:r w:rsidR="00004A6A" w:rsidRPr="009F10AC">
        <w:rPr>
          <w:rFonts w:cstheme="minorHAnsi"/>
          <w:sz w:val="24"/>
          <w:szCs w:val="24"/>
          <w:lang w:val="fr-FR"/>
        </w:rPr>
        <w:t>êq</w:t>
      </w:r>
      <w:r w:rsidR="00B65C94" w:rsidRPr="009F10AC">
        <w:rPr>
          <w:rFonts w:cstheme="minorHAnsi"/>
          <w:sz w:val="24"/>
          <w:szCs w:val="24"/>
          <w:lang w:val="fr-FR"/>
        </w:rPr>
        <w:t>ue de Laval.</w:t>
      </w:r>
    </w:p>
    <w:p w14:paraId="6F608EF5" w14:textId="66D32C9C" w:rsidR="009F10AC" w:rsidRDefault="00B65C94" w:rsidP="00004A6A">
      <w:pPr>
        <w:spacing w:after="0" w:line="240" w:lineRule="auto"/>
        <w:jc w:val="right"/>
        <w:rPr>
          <w:rFonts w:cstheme="minorHAnsi"/>
          <w:b/>
          <w:lang w:val="fr-FR"/>
        </w:rPr>
      </w:pPr>
      <w:r w:rsidRPr="00004A6A">
        <w:rPr>
          <w:rFonts w:cstheme="minorHAnsi"/>
          <w:b/>
          <w:lang w:val="fr-FR"/>
        </w:rPr>
        <w:t>SOURCES</w:t>
      </w:r>
      <w:r w:rsidR="009F10AC">
        <w:rPr>
          <w:rFonts w:cstheme="minorHAnsi"/>
          <w:b/>
          <w:lang w:val="fr-FR"/>
        </w:rPr>
        <w:t xml:space="preserve"> </w:t>
      </w:r>
      <w:r w:rsidRPr="00004A6A">
        <w:rPr>
          <w:rFonts w:cstheme="minorHAnsi"/>
          <w:b/>
          <w:lang w:val="fr-FR"/>
        </w:rPr>
        <w:t>: Archives des Frères Rome, Carton FRANCE Pontmain</w:t>
      </w:r>
      <w:r w:rsidR="009F10AC">
        <w:rPr>
          <w:rFonts w:cstheme="minorHAnsi"/>
          <w:b/>
          <w:lang w:val="fr-FR"/>
        </w:rPr>
        <w:t xml:space="preserve"> -</w:t>
      </w:r>
    </w:p>
    <w:p w14:paraId="0BF8FA3C" w14:textId="59821B5C" w:rsidR="00B65C94" w:rsidRPr="00004A6A" w:rsidRDefault="00B65C94" w:rsidP="00004A6A">
      <w:pPr>
        <w:spacing w:after="0" w:line="240" w:lineRule="auto"/>
        <w:jc w:val="right"/>
        <w:rPr>
          <w:rFonts w:cstheme="minorHAnsi"/>
          <w:b/>
          <w:lang w:val="fr-FR"/>
        </w:rPr>
      </w:pPr>
      <w:r w:rsidRPr="00004A6A">
        <w:rPr>
          <w:rFonts w:cstheme="minorHAnsi"/>
          <w:b/>
          <w:lang w:val="fr-FR"/>
        </w:rPr>
        <w:t>ALBUM sur Le Sanctuaire de Pontmain, par les Pères OMI de Pontmain</w:t>
      </w:r>
    </w:p>
    <w:p w14:paraId="3E162387" w14:textId="77777777" w:rsidR="002315B4" w:rsidRPr="00B65C94" w:rsidRDefault="002315B4" w:rsidP="00C823CC">
      <w:pPr>
        <w:pStyle w:val="Paragrafoelenco"/>
        <w:ind w:left="0"/>
        <w:rPr>
          <w:sz w:val="28"/>
          <w:szCs w:val="28"/>
          <w:lang w:val="fr-FR"/>
        </w:rPr>
      </w:pPr>
    </w:p>
    <w:p w14:paraId="725DBC12" w14:textId="77777777" w:rsidR="002315B4" w:rsidRPr="00B65C94" w:rsidRDefault="002315B4" w:rsidP="00C823CC">
      <w:pPr>
        <w:pStyle w:val="Paragrafoelenco"/>
        <w:ind w:left="0"/>
        <w:rPr>
          <w:sz w:val="28"/>
          <w:szCs w:val="28"/>
          <w:lang w:val="fr-FR"/>
        </w:rPr>
      </w:pPr>
    </w:p>
    <w:p w14:paraId="1104EA10" w14:textId="77777777" w:rsidR="002315B4" w:rsidRPr="00B65C94" w:rsidRDefault="002315B4" w:rsidP="00C823CC">
      <w:pPr>
        <w:pStyle w:val="Paragrafoelenco"/>
        <w:ind w:left="0"/>
        <w:rPr>
          <w:sz w:val="28"/>
          <w:szCs w:val="28"/>
          <w:lang w:val="fr-FR"/>
        </w:rPr>
      </w:pPr>
    </w:p>
    <w:p w14:paraId="04943478" w14:textId="77777777" w:rsidR="002315B4" w:rsidRPr="00B65C94" w:rsidRDefault="002315B4" w:rsidP="00C823CC">
      <w:pPr>
        <w:pStyle w:val="Paragrafoelenco"/>
        <w:ind w:left="0"/>
        <w:rPr>
          <w:sz w:val="28"/>
          <w:szCs w:val="28"/>
          <w:lang w:val="fr-FR"/>
        </w:rPr>
      </w:pPr>
    </w:p>
    <w:p w14:paraId="44AD8C1A" w14:textId="77777777" w:rsidR="002315B4" w:rsidRPr="00B65C94" w:rsidRDefault="002315B4" w:rsidP="00C823CC">
      <w:pPr>
        <w:pStyle w:val="Paragrafoelenco"/>
        <w:ind w:left="0"/>
        <w:rPr>
          <w:sz w:val="28"/>
          <w:szCs w:val="28"/>
          <w:lang w:val="fr-FR"/>
        </w:rPr>
      </w:pPr>
    </w:p>
    <w:sectPr w:rsidR="002315B4" w:rsidRPr="00B65C94" w:rsidSect="009F3C2C">
      <w:type w:val="continuous"/>
      <w:pgSz w:w="11906" w:h="16838"/>
      <w:pgMar w:top="709"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70EDD"/>
    <w:multiLevelType w:val="hybridMultilevel"/>
    <w:tmpl w:val="5C4C30EA"/>
    <w:lvl w:ilvl="0" w:tplc="239EB7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1F7088F"/>
    <w:multiLevelType w:val="hybridMultilevel"/>
    <w:tmpl w:val="05921104"/>
    <w:lvl w:ilvl="0" w:tplc="9E12C7DE">
      <w:start w:val="4"/>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7B681BC9"/>
    <w:multiLevelType w:val="hybridMultilevel"/>
    <w:tmpl w:val="1AC0AB20"/>
    <w:lvl w:ilvl="0" w:tplc="6FC8E0D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71471808">
    <w:abstractNumId w:val="4"/>
  </w:num>
  <w:num w:numId="2" w16cid:durableId="2041587121">
    <w:abstractNumId w:val="3"/>
  </w:num>
  <w:num w:numId="3" w16cid:durableId="1672877401">
    <w:abstractNumId w:val="1"/>
  </w:num>
  <w:num w:numId="4" w16cid:durableId="1445803068">
    <w:abstractNumId w:val="0"/>
  </w:num>
  <w:num w:numId="5" w16cid:durableId="995035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1C3"/>
    <w:rsid w:val="00004A6A"/>
    <w:rsid w:val="00036011"/>
    <w:rsid w:val="00057141"/>
    <w:rsid w:val="00064E20"/>
    <w:rsid w:val="000B0552"/>
    <w:rsid w:val="000C7AC5"/>
    <w:rsid w:val="001954FB"/>
    <w:rsid w:val="001F1B65"/>
    <w:rsid w:val="001F6865"/>
    <w:rsid w:val="002315B4"/>
    <w:rsid w:val="002C2AD1"/>
    <w:rsid w:val="002F124E"/>
    <w:rsid w:val="0034042E"/>
    <w:rsid w:val="00373331"/>
    <w:rsid w:val="003D3759"/>
    <w:rsid w:val="004556D1"/>
    <w:rsid w:val="00466274"/>
    <w:rsid w:val="004D434F"/>
    <w:rsid w:val="0056271A"/>
    <w:rsid w:val="00584BA0"/>
    <w:rsid w:val="005C3840"/>
    <w:rsid w:val="005C60A5"/>
    <w:rsid w:val="005F00F9"/>
    <w:rsid w:val="005F06D6"/>
    <w:rsid w:val="007D7ADD"/>
    <w:rsid w:val="007F4E02"/>
    <w:rsid w:val="00834F34"/>
    <w:rsid w:val="008364D1"/>
    <w:rsid w:val="0089720A"/>
    <w:rsid w:val="008C5DA2"/>
    <w:rsid w:val="009236FB"/>
    <w:rsid w:val="009F10AC"/>
    <w:rsid w:val="009F3C2C"/>
    <w:rsid w:val="00A2073E"/>
    <w:rsid w:val="00A46330"/>
    <w:rsid w:val="00AC032C"/>
    <w:rsid w:val="00B316B7"/>
    <w:rsid w:val="00B331F5"/>
    <w:rsid w:val="00B65C94"/>
    <w:rsid w:val="00B706C4"/>
    <w:rsid w:val="00BB3C16"/>
    <w:rsid w:val="00C823CC"/>
    <w:rsid w:val="00C90D09"/>
    <w:rsid w:val="00CB071C"/>
    <w:rsid w:val="00D15009"/>
    <w:rsid w:val="00D774FA"/>
    <w:rsid w:val="00E17497"/>
    <w:rsid w:val="00E317DE"/>
    <w:rsid w:val="00EE7575"/>
    <w:rsid w:val="00F07E9C"/>
    <w:rsid w:val="00F621C3"/>
    <w:rsid w:val="00FF1C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F70EC"/>
  <w15:chartTrackingRefBased/>
  <w15:docId w15:val="{EC043124-9BC6-4490-B2B0-3B7BE26B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621C3"/>
    <w:pPr>
      <w:ind w:left="720"/>
      <w:contextualSpacing/>
    </w:pPr>
  </w:style>
  <w:style w:type="character" w:styleId="Collegamentoipertestuale">
    <w:name w:val="Hyperlink"/>
    <w:basedOn w:val="Carpredefinitoparagrafo"/>
    <w:uiPriority w:val="99"/>
    <w:unhideWhenUsed/>
    <w:rsid w:val="00057141"/>
    <w:rPr>
      <w:color w:val="0563C1" w:themeColor="hyperlink"/>
      <w:u w:val="single"/>
    </w:rPr>
  </w:style>
  <w:style w:type="paragraph" w:styleId="Testofumetto">
    <w:name w:val="Balloon Text"/>
    <w:basedOn w:val="Normale"/>
    <w:link w:val="TestofumettoCarattere"/>
    <w:uiPriority w:val="99"/>
    <w:semiHidden/>
    <w:unhideWhenUsed/>
    <w:rsid w:val="002C2AD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C2AD1"/>
    <w:rPr>
      <w:rFonts w:ascii="Segoe UI" w:hAnsi="Segoe UI" w:cs="Segoe UI"/>
      <w:sz w:val="18"/>
      <w:szCs w:val="18"/>
    </w:rPr>
  </w:style>
  <w:style w:type="character" w:styleId="Menzionenonrisolta">
    <w:name w:val="Unresolved Mention"/>
    <w:basedOn w:val="Carpredefinitoparagrafo"/>
    <w:uiPriority w:val="99"/>
    <w:semiHidden/>
    <w:unhideWhenUsed/>
    <w:rsid w:val="009F3C2C"/>
    <w:rPr>
      <w:color w:val="605E5C"/>
      <w:shd w:val="clear" w:color="auto" w:fill="E1DFDD"/>
    </w:rPr>
  </w:style>
  <w:style w:type="paragraph" w:styleId="NormaleWeb">
    <w:name w:val="Normal (Web)"/>
    <w:basedOn w:val="Normale"/>
    <w:uiPriority w:val="99"/>
    <w:semiHidden/>
    <w:unhideWhenUsed/>
    <w:rsid w:val="00EE7575"/>
    <w:rPr>
      <w:rFonts w:ascii="Times New Roman" w:hAnsi="Times New Roman" w:cs="Times New Roman"/>
      <w:sz w:val="24"/>
      <w:szCs w:val="24"/>
    </w:rPr>
  </w:style>
  <w:style w:type="paragraph" w:styleId="Didascalia">
    <w:name w:val="caption"/>
    <w:basedOn w:val="Normale"/>
    <w:next w:val="Normale"/>
    <w:uiPriority w:val="35"/>
    <w:unhideWhenUsed/>
    <w:qFormat/>
    <w:rsid w:val="004556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049458">
      <w:bodyDiv w:val="1"/>
      <w:marLeft w:val="0"/>
      <w:marRight w:val="0"/>
      <w:marTop w:val="0"/>
      <w:marBottom w:val="0"/>
      <w:divBdr>
        <w:top w:val="none" w:sz="0" w:space="0" w:color="auto"/>
        <w:left w:val="none" w:sz="0" w:space="0" w:color="auto"/>
        <w:bottom w:val="none" w:sz="0" w:space="0" w:color="auto"/>
        <w:right w:val="none" w:sz="0" w:space="0" w:color="auto"/>
      </w:divBdr>
    </w:div>
    <w:div w:id="177539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Pages>
  <Words>2981</Words>
  <Characters>16992</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10</cp:revision>
  <cp:lastPrinted>2024-11-04T10:14:00Z</cp:lastPrinted>
  <dcterms:created xsi:type="dcterms:W3CDTF">2024-10-30T15:31:00Z</dcterms:created>
  <dcterms:modified xsi:type="dcterms:W3CDTF">2024-11-04T10:15:00Z</dcterms:modified>
</cp:coreProperties>
</file>